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931" w:rsidRPr="00B0384D" w:rsidRDefault="008F5931" w:rsidP="00DF489F">
      <w:pPr>
        <w:pStyle w:val="Title"/>
        <w:jc w:val="center"/>
      </w:pPr>
      <w:r>
        <w:t>SRRTTF</w:t>
      </w:r>
      <w:r w:rsidRPr="00B0384D">
        <w:t xml:space="preserve"> PCB Work Plan Objectives</w:t>
      </w:r>
    </w:p>
    <w:p w:rsidR="008F5931" w:rsidRDefault="008F5931" w:rsidP="00DF489F">
      <w:pPr>
        <w:pStyle w:val="Title"/>
        <w:jc w:val="center"/>
      </w:pPr>
      <w:r w:rsidRPr="00B0384D">
        <w:t>Phase 1 Effort</w:t>
      </w:r>
      <w:r>
        <w:t xml:space="preserve"> Concept</w:t>
      </w:r>
    </w:p>
    <w:p w:rsidR="008F5931" w:rsidRPr="00DF489F" w:rsidRDefault="008F5931" w:rsidP="00DF489F">
      <w:pPr>
        <w:jc w:val="center"/>
        <w:rPr>
          <w:rFonts w:ascii="Calibri" w:hAnsi="Calibri" w:cs="Calibri"/>
          <w:sz w:val="22"/>
          <w:szCs w:val="22"/>
        </w:rPr>
      </w:pPr>
      <w:r w:rsidRPr="00DF489F">
        <w:rPr>
          <w:rFonts w:ascii="Calibri" w:hAnsi="Calibri" w:cs="Calibri"/>
          <w:sz w:val="22"/>
          <w:szCs w:val="22"/>
        </w:rPr>
        <w:t>~ July 10, 2012 Discussion Draft ~</w:t>
      </w:r>
    </w:p>
    <w:p w:rsidR="008F5931" w:rsidRDefault="008F5931" w:rsidP="00DF489F">
      <w:pPr>
        <w:pStyle w:val="Heading1"/>
      </w:pPr>
      <w:r>
        <w:t>Proposed SRRTTF Work Plan Objectives</w:t>
      </w:r>
    </w:p>
    <w:p w:rsidR="008F5931" w:rsidRDefault="008F5931" w:rsidP="00DF489F">
      <w:pPr>
        <w:rPr>
          <w:rFonts w:ascii="Calibri" w:hAnsi="Calibri" w:cs="Calibri"/>
          <w:sz w:val="22"/>
          <w:szCs w:val="22"/>
        </w:rPr>
      </w:pPr>
    </w:p>
    <w:p w:rsidR="008F5931" w:rsidRDefault="008F5931" w:rsidP="00DF489F">
      <w:pPr>
        <w:rPr>
          <w:rFonts w:ascii="Calibri" w:hAnsi="Calibri" w:cs="Calibri"/>
          <w:sz w:val="22"/>
          <w:szCs w:val="22"/>
        </w:rPr>
      </w:pPr>
      <w:r>
        <w:rPr>
          <w:rFonts w:ascii="Calibri" w:hAnsi="Calibri" w:cs="Calibri"/>
          <w:sz w:val="22"/>
          <w:szCs w:val="22"/>
        </w:rPr>
        <w:t>Based on input and discussions at the June 5 and 6, 2012 Spokane River Toxics Workshop, the following objectives should be considered by the Spokane River Regional Toxics Task Force (SRRTTF) and their technical advisor when developing the first (Phase 1) work plan:</w:t>
      </w:r>
    </w:p>
    <w:p w:rsidR="008F5931" w:rsidRPr="00DF489F" w:rsidRDefault="008F5931" w:rsidP="00DF489F">
      <w:pPr>
        <w:rPr>
          <w:rFonts w:ascii="Calibri" w:hAnsi="Calibri" w:cs="Calibri"/>
          <w:sz w:val="22"/>
          <w:szCs w:val="22"/>
        </w:rPr>
      </w:pPr>
    </w:p>
    <w:p w:rsidR="008F5931" w:rsidRPr="00DF489F" w:rsidRDefault="008F5931" w:rsidP="00DF489F">
      <w:pPr>
        <w:pStyle w:val="ListParagraph"/>
        <w:numPr>
          <w:ilvl w:val="0"/>
          <w:numId w:val="1"/>
        </w:numPr>
        <w:rPr>
          <w:rFonts w:ascii="Calibri" w:hAnsi="Calibri" w:cs="Calibri"/>
          <w:sz w:val="22"/>
          <w:szCs w:val="22"/>
        </w:rPr>
      </w:pPr>
      <w:r w:rsidRPr="00DF489F">
        <w:rPr>
          <w:rFonts w:ascii="Calibri" w:hAnsi="Calibri" w:cs="Calibri"/>
          <w:sz w:val="22"/>
          <w:szCs w:val="22"/>
        </w:rPr>
        <w:t xml:space="preserve">Identify and customize a PCB model for the </w:t>
      </w:r>
      <w:smartTag w:uri="urn:schemas-microsoft-com:office:smarttags" w:element="place">
        <w:smartTag w:uri="urn:schemas-microsoft-com:office:smarttags" w:element="PlaceName">
          <w:r w:rsidRPr="00DF489F">
            <w:rPr>
              <w:rFonts w:ascii="Calibri" w:hAnsi="Calibri" w:cs="Calibri"/>
              <w:sz w:val="22"/>
              <w:szCs w:val="22"/>
            </w:rPr>
            <w:t>Spokane</w:t>
          </w:r>
        </w:smartTag>
        <w:r w:rsidRPr="00DF489F">
          <w:rPr>
            <w:rFonts w:ascii="Calibri" w:hAnsi="Calibri" w:cs="Calibri"/>
            <w:sz w:val="22"/>
            <w:szCs w:val="22"/>
          </w:rPr>
          <w:t xml:space="preserve"> </w:t>
        </w:r>
        <w:smartTag w:uri="urn:schemas-microsoft-com:office:smarttags" w:element="place">
          <w:r w:rsidRPr="00DF489F">
            <w:rPr>
              <w:rFonts w:ascii="Calibri" w:hAnsi="Calibri" w:cs="Calibri"/>
              <w:sz w:val="22"/>
              <w:szCs w:val="22"/>
            </w:rPr>
            <w:t>River</w:t>
          </w:r>
        </w:smartTag>
      </w:smartTag>
      <w:r w:rsidRPr="00DF489F">
        <w:rPr>
          <w:rFonts w:ascii="Calibri" w:hAnsi="Calibri" w:cs="Calibri"/>
          <w:sz w:val="22"/>
          <w:szCs w:val="22"/>
        </w:rPr>
        <w:t xml:space="preserve"> that includes sources and sinks within the watershed and recognizes the seasonal variability in river conditions.</w:t>
      </w:r>
    </w:p>
    <w:p w:rsidR="008F5931" w:rsidRPr="00DF489F" w:rsidRDefault="008F5931" w:rsidP="00DF489F">
      <w:pPr>
        <w:rPr>
          <w:rFonts w:ascii="Calibri" w:hAnsi="Calibri" w:cs="Calibri"/>
          <w:sz w:val="22"/>
          <w:szCs w:val="22"/>
        </w:rPr>
      </w:pPr>
    </w:p>
    <w:p w:rsidR="008F5931" w:rsidRPr="0027041A" w:rsidRDefault="008F5931" w:rsidP="00DF489F">
      <w:pPr>
        <w:pStyle w:val="ListParagraph"/>
        <w:numPr>
          <w:ilvl w:val="0"/>
          <w:numId w:val="1"/>
        </w:numPr>
        <w:rPr>
          <w:rFonts w:ascii="Calibri" w:hAnsi="Calibri" w:cs="Calibri"/>
          <w:sz w:val="22"/>
          <w:szCs w:val="22"/>
        </w:rPr>
      </w:pPr>
      <w:r w:rsidRPr="0027041A">
        <w:rPr>
          <w:rFonts w:ascii="Calibri" w:hAnsi="Calibri" w:cs="Calibri"/>
          <w:sz w:val="22"/>
          <w:szCs w:val="22"/>
        </w:rPr>
        <w:t xml:space="preserve">Develop a detailed inventory of sources and sinks within the watershed for incorporation into the PCB model. </w:t>
      </w:r>
      <w:r>
        <w:rPr>
          <w:rFonts w:ascii="Calibri" w:hAnsi="Calibri" w:cs="Calibri"/>
          <w:sz w:val="22"/>
          <w:szCs w:val="22"/>
        </w:rPr>
        <w:t>Consider data/information from other</w:t>
      </w:r>
      <w:r w:rsidRPr="00C33F38">
        <w:rPr>
          <w:rFonts w:ascii="Calibri" w:hAnsi="Calibri" w:cs="Calibri"/>
          <w:sz w:val="22"/>
          <w:szCs w:val="22"/>
        </w:rPr>
        <w:t xml:space="preserve"> entities</w:t>
      </w:r>
      <w:r>
        <w:rPr>
          <w:rFonts w:ascii="Calibri" w:hAnsi="Calibri" w:cs="Calibri"/>
          <w:sz w:val="22"/>
          <w:szCs w:val="22"/>
        </w:rPr>
        <w:t xml:space="preserve"> (for example – Department of Ecology and point source dischargers).</w:t>
      </w:r>
    </w:p>
    <w:p w:rsidR="008F5931" w:rsidRPr="00DF489F" w:rsidRDefault="008F5931" w:rsidP="00DF489F">
      <w:pPr>
        <w:rPr>
          <w:rFonts w:ascii="Calibri" w:hAnsi="Calibri" w:cs="Calibri"/>
          <w:sz w:val="22"/>
          <w:szCs w:val="22"/>
        </w:rPr>
      </w:pPr>
    </w:p>
    <w:p w:rsidR="008F5931" w:rsidRPr="00DF489F" w:rsidRDefault="008F5931" w:rsidP="00DF489F">
      <w:pPr>
        <w:pStyle w:val="ListParagraph"/>
        <w:numPr>
          <w:ilvl w:val="0"/>
          <w:numId w:val="1"/>
        </w:numPr>
        <w:rPr>
          <w:rFonts w:ascii="Calibri" w:hAnsi="Calibri" w:cs="Calibri"/>
          <w:sz w:val="22"/>
          <w:szCs w:val="22"/>
        </w:rPr>
      </w:pPr>
      <w:r w:rsidRPr="00DF489F">
        <w:rPr>
          <w:rFonts w:ascii="Calibri" w:hAnsi="Calibri" w:cs="Calibri"/>
          <w:sz w:val="22"/>
          <w:szCs w:val="22"/>
        </w:rPr>
        <w:t>Prepare the appropriate documentation for sample collection methods, analytical protocols, and data management for PCB</w:t>
      </w:r>
      <w:r>
        <w:rPr>
          <w:rFonts w:ascii="Calibri" w:hAnsi="Calibri" w:cs="Calibri"/>
          <w:sz w:val="22"/>
          <w:szCs w:val="22"/>
        </w:rPr>
        <w:t>s</w:t>
      </w:r>
      <w:r w:rsidRPr="00DF489F">
        <w:rPr>
          <w:rFonts w:ascii="Calibri" w:hAnsi="Calibri" w:cs="Calibri"/>
          <w:sz w:val="22"/>
          <w:szCs w:val="22"/>
        </w:rPr>
        <w:t xml:space="preserve"> in various media so that all data collected </w:t>
      </w:r>
      <w:r>
        <w:rPr>
          <w:rFonts w:ascii="Calibri" w:hAnsi="Calibri" w:cs="Calibri"/>
          <w:sz w:val="22"/>
          <w:szCs w:val="22"/>
        </w:rPr>
        <w:t xml:space="preserve">by different entities </w:t>
      </w:r>
      <w:r w:rsidRPr="00DF489F">
        <w:rPr>
          <w:rFonts w:ascii="Calibri" w:hAnsi="Calibri" w:cs="Calibri"/>
          <w:sz w:val="22"/>
          <w:szCs w:val="22"/>
        </w:rPr>
        <w:t xml:space="preserve">is </w:t>
      </w:r>
      <w:r>
        <w:rPr>
          <w:rFonts w:ascii="Calibri" w:hAnsi="Calibri" w:cs="Calibri"/>
          <w:sz w:val="22"/>
          <w:szCs w:val="22"/>
        </w:rPr>
        <w:t>comparable and can be integrated into the PCB model</w:t>
      </w:r>
      <w:r w:rsidRPr="00DF489F">
        <w:rPr>
          <w:rFonts w:ascii="Calibri" w:hAnsi="Calibri" w:cs="Calibri"/>
          <w:sz w:val="22"/>
          <w:szCs w:val="22"/>
        </w:rPr>
        <w:t xml:space="preserve">.  This includes </w:t>
      </w:r>
      <w:r>
        <w:rPr>
          <w:rFonts w:ascii="Calibri" w:hAnsi="Calibri" w:cs="Calibri"/>
          <w:sz w:val="22"/>
          <w:szCs w:val="22"/>
        </w:rPr>
        <w:t>consistent approaches and report formats</w:t>
      </w:r>
      <w:r w:rsidRPr="00DF489F">
        <w:rPr>
          <w:rFonts w:ascii="Calibri" w:hAnsi="Calibri" w:cs="Calibri"/>
          <w:sz w:val="22"/>
          <w:szCs w:val="22"/>
        </w:rPr>
        <w:t>.</w:t>
      </w:r>
    </w:p>
    <w:p w:rsidR="008F5931" w:rsidRPr="00DF489F" w:rsidRDefault="008F5931" w:rsidP="00DF489F">
      <w:pPr>
        <w:rPr>
          <w:rFonts w:ascii="Calibri" w:hAnsi="Calibri" w:cs="Calibri"/>
          <w:sz w:val="22"/>
          <w:szCs w:val="22"/>
        </w:rPr>
      </w:pPr>
    </w:p>
    <w:p w:rsidR="008F5931" w:rsidRPr="00DF489F" w:rsidRDefault="008F5931" w:rsidP="00DF489F">
      <w:pPr>
        <w:pStyle w:val="ListParagraph"/>
        <w:numPr>
          <w:ilvl w:val="0"/>
          <w:numId w:val="1"/>
        </w:numPr>
        <w:rPr>
          <w:rFonts w:ascii="Calibri" w:hAnsi="Calibri" w:cs="Calibri"/>
          <w:sz w:val="22"/>
          <w:szCs w:val="22"/>
        </w:rPr>
      </w:pPr>
      <w:r w:rsidRPr="00DF489F">
        <w:rPr>
          <w:rFonts w:ascii="Calibri" w:hAnsi="Calibri" w:cs="Calibri"/>
          <w:sz w:val="22"/>
          <w:szCs w:val="22"/>
        </w:rPr>
        <w:t xml:space="preserve">Develop a Sampling and Analysis Plan for “Watershed </w:t>
      </w:r>
      <w:r>
        <w:rPr>
          <w:rFonts w:ascii="Calibri" w:hAnsi="Calibri" w:cs="Calibri"/>
          <w:sz w:val="22"/>
          <w:szCs w:val="22"/>
        </w:rPr>
        <w:t xml:space="preserve">Level” </w:t>
      </w:r>
      <w:r w:rsidRPr="00DF489F">
        <w:rPr>
          <w:rFonts w:ascii="Calibri" w:hAnsi="Calibri" w:cs="Calibri"/>
          <w:sz w:val="22"/>
          <w:szCs w:val="22"/>
        </w:rPr>
        <w:t>source quantification (for example - aerial deposition from regional and local sources).</w:t>
      </w:r>
    </w:p>
    <w:p w:rsidR="008F5931" w:rsidRPr="00DF489F" w:rsidRDefault="008F5931" w:rsidP="00DF489F">
      <w:pPr>
        <w:rPr>
          <w:rFonts w:ascii="Calibri" w:hAnsi="Calibri" w:cs="Calibri"/>
          <w:sz w:val="22"/>
          <w:szCs w:val="22"/>
        </w:rPr>
      </w:pPr>
    </w:p>
    <w:p w:rsidR="008F5931" w:rsidRPr="00DF489F" w:rsidRDefault="008F5931" w:rsidP="00DF489F">
      <w:pPr>
        <w:pStyle w:val="ListParagraph"/>
        <w:numPr>
          <w:ilvl w:val="0"/>
          <w:numId w:val="1"/>
        </w:numPr>
        <w:rPr>
          <w:rFonts w:ascii="Calibri" w:hAnsi="Calibri" w:cs="Calibri"/>
          <w:sz w:val="22"/>
          <w:szCs w:val="22"/>
        </w:rPr>
      </w:pPr>
      <w:r w:rsidRPr="00DF489F">
        <w:rPr>
          <w:rFonts w:ascii="Calibri" w:hAnsi="Calibri" w:cs="Calibri"/>
          <w:sz w:val="22"/>
          <w:szCs w:val="22"/>
        </w:rPr>
        <w:t>Develop a Sampling and Analysis Plan for river segments, as appropriate, for collection of inventory data on sources and sinks and for input into the river’s PCB model.</w:t>
      </w:r>
    </w:p>
    <w:p w:rsidR="008F5931" w:rsidRPr="00DF489F" w:rsidRDefault="008F5931" w:rsidP="00DF489F">
      <w:pPr>
        <w:rPr>
          <w:rFonts w:ascii="Calibri" w:hAnsi="Calibri" w:cs="Calibri"/>
          <w:sz w:val="22"/>
          <w:szCs w:val="22"/>
        </w:rPr>
      </w:pPr>
    </w:p>
    <w:p w:rsidR="008F5931" w:rsidRPr="00DF489F" w:rsidRDefault="008F5931" w:rsidP="00DF489F">
      <w:pPr>
        <w:pStyle w:val="ListParagraph"/>
        <w:numPr>
          <w:ilvl w:val="0"/>
          <w:numId w:val="1"/>
        </w:numPr>
        <w:rPr>
          <w:rFonts w:ascii="Calibri" w:hAnsi="Calibri" w:cs="Calibri"/>
          <w:sz w:val="22"/>
          <w:szCs w:val="22"/>
        </w:rPr>
      </w:pPr>
      <w:r w:rsidRPr="00DF489F">
        <w:rPr>
          <w:rFonts w:ascii="Calibri" w:hAnsi="Calibri" w:cs="Calibri"/>
          <w:sz w:val="22"/>
          <w:szCs w:val="22"/>
        </w:rPr>
        <w:t>Develop a system for tracking PCB status relative to source reduction efforts and watershed conditions.</w:t>
      </w:r>
    </w:p>
    <w:p w:rsidR="008F5931" w:rsidRPr="00DF489F" w:rsidRDefault="008F5931" w:rsidP="00DF489F">
      <w:pPr>
        <w:rPr>
          <w:rFonts w:ascii="Calibri" w:hAnsi="Calibri" w:cs="Calibri"/>
          <w:sz w:val="22"/>
          <w:szCs w:val="22"/>
        </w:rPr>
      </w:pPr>
    </w:p>
    <w:sectPr w:rsidR="008F5931" w:rsidRPr="00DF489F" w:rsidSect="00C57B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F761C"/>
    <w:multiLevelType w:val="hybridMultilevel"/>
    <w:tmpl w:val="AB4E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489F"/>
    <w:rsid w:val="00142DDC"/>
    <w:rsid w:val="001F362F"/>
    <w:rsid w:val="0022628E"/>
    <w:rsid w:val="0027041A"/>
    <w:rsid w:val="002A7F93"/>
    <w:rsid w:val="003C3E87"/>
    <w:rsid w:val="003C5267"/>
    <w:rsid w:val="004B7D5E"/>
    <w:rsid w:val="004E50C7"/>
    <w:rsid w:val="005D317D"/>
    <w:rsid w:val="005F351C"/>
    <w:rsid w:val="008A0402"/>
    <w:rsid w:val="008F5931"/>
    <w:rsid w:val="00A434BF"/>
    <w:rsid w:val="00A563F2"/>
    <w:rsid w:val="00B0384D"/>
    <w:rsid w:val="00C22972"/>
    <w:rsid w:val="00C33F38"/>
    <w:rsid w:val="00C57BC4"/>
    <w:rsid w:val="00C66301"/>
    <w:rsid w:val="00DF489F"/>
    <w:rsid w:val="00F643C6"/>
    <w:rsid w:val="00FC6A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89F"/>
    <w:rPr>
      <w:rFonts w:ascii="Times New Roman" w:eastAsia="Times New Roman" w:hAnsi="Times New Roman"/>
      <w:sz w:val="24"/>
      <w:szCs w:val="24"/>
    </w:rPr>
  </w:style>
  <w:style w:type="paragraph" w:styleId="Heading1">
    <w:name w:val="heading 1"/>
    <w:basedOn w:val="Normal"/>
    <w:next w:val="Normal"/>
    <w:link w:val="Heading1Char"/>
    <w:uiPriority w:val="99"/>
    <w:qFormat/>
    <w:rsid w:val="00DF489F"/>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489F"/>
    <w:rPr>
      <w:rFonts w:ascii="Cambria" w:hAnsi="Cambria" w:cs="Times New Roman"/>
      <w:b/>
      <w:bCs/>
      <w:color w:val="365F91"/>
      <w:sz w:val="28"/>
      <w:szCs w:val="28"/>
    </w:rPr>
  </w:style>
  <w:style w:type="paragraph" w:styleId="Title">
    <w:name w:val="Title"/>
    <w:basedOn w:val="Normal"/>
    <w:next w:val="Normal"/>
    <w:link w:val="TitleChar"/>
    <w:uiPriority w:val="99"/>
    <w:qFormat/>
    <w:rsid w:val="00DF489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DF489F"/>
    <w:rPr>
      <w:rFonts w:ascii="Cambria" w:hAnsi="Cambria" w:cs="Times New Roman"/>
      <w:color w:val="17365D"/>
      <w:spacing w:val="5"/>
      <w:kern w:val="28"/>
      <w:sz w:val="52"/>
      <w:szCs w:val="52"/>
    </w:rPr>
  </w:style>
  <w:style w:type="paragraph" w:styleId="ListParagraph">
    <w:name w:val="List Paragraph"/>
    <w:basedOn w:val="Normal"/>
    <w:uiPriority w:val="99"/>
    <w:qFormat/>
    <w:rsid w:val="00DF489F"/>
    <w:pPr>
      <w:ind w:left="720"/>
      <w:contextualSpacing/>
    </w:pPr>
  </w:style>
  <w:style w:type="paragraph" w:styleId="BalloonText">
    <w:name w:val="Balloon Text"/>
    <w:basedOn w:val="Normal"/>
    <w:link w:val="BalloonTextChar"/>
    <w:uiPriority w:val="99"/>
    <w:semiHidden/>
    <w:rsid w:val="00A434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34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226</Words>
  <Characters>1289</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SRRTTF PCB Work Plan Objectives</dc:title>
  <dc:subject/>
  <dc:creator>Sarah HGC</dc:creator>
  <cp:keywords/>
  <dc:description/>
  <cp:lastModifiedBy>tr22341</cp:lastModifiedBy>
  <cp:revision>4</cp:revision>
  <dcterms:created xsi:type="dcterms:W3CDTF">2012-07-12T20:19:00Z</dcterms:created>
  <dcterms:modified xsi:type="dcterms:W3CDTF">2012-07-12T20:22:00Z</dcterms:modified>
</cp:coreProperties>
</file>