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1" w:rsidRDefault="0003755C" w:rsidP="002140E1">
      <w:pPr>
        <w:rPr>
          <w:b/>
          <w:i/>
        </w:rPr>
      </w:pPr>
      <w:r>
        <w:rPr>
          <w:b/>
          <w:i/>
        </w:rPr>
        <w:t>[Put on SRRTTF Letterhead to identify organizations]</w:t>
      </w:r>
    </w:p>
    <w:p w:rsidR="002140E1" w:rsidRPr="002140E1" w:rsidRDefault="002140E1" w:rsidP="002140E1">
      <w:pPr>
        <w:spacing w:after="0"/>
      </w:pPr>
      <w:r w:rsidRPr="002140E1">
        <w:t>Bill Bradbury, Chair</w:t>
      </w:r>
    </w:p>
    <w:p w:rsidR="002140E1" w:rsidRPr="002140E1" w:rsidRDefault="002140E1" w:rsidP="002140E1">
      <w:pPr>
        <w:spacing w:after="0"/>
      </w:pPr>
      <w:r w:rsidRPr="002140E1">
        <w:t xml:space="preserve">Northwest Power and Conservation Council </w:t>
      </w:r>
    </w:p>
    <w:p w:rsidR="002140E1" w:rsidRPr="002140E1" w:rsidRDefault="002140E1" w:rsidP="002140E1">
      <w:pPr>
        <w:spacing w:after="240"/>
      </w:pPr>
      <w:r w:rsidRPr="002140E1">
        <w:t>Submitted online [date]</w:t>
      </w:r>
    </w:p>
    <w:p w:rsidR="002140E1" w:rsidRPr="002140E1" w:rsidRDefault="002140E1" w:rsidP="002140E1">
      <w:pPr>
        <w:rPr>
          <w:rFonts w:cs="Helvetica"/>
        </w:rPr>
      </w:pPr>
      <w:r w:rsidRPr="002140E1">
        <w:rPr>
          <w:rFonts w:cs="Helvetica"/>
        </w:rPr>
        <w:t xml:space="preserve">Re: Comments on the </w:t>
      </w:r>
      <w:r w:rsidR="00784BEA">
        <w:rPr>
          <w:rFonts w:cs="Helvetica"/>
        </w:rPr>
        <w:t xml:space="preserve">2014 Draft </w:t>
      </w:r>
      <w:r w:rsidRPr="002140E1">
        <w:rPr>
          <w:rFonts w:cs="Helvetica"/>
        </w:rPr>
        <w:t>Columbia River Basin Fish and Wildlife Program</w:t>
      </w:r>
      <w:r w:rsidR="00784BEA">
        <w:rPr>
          <w:rFonts w:cs="Helvetica"/>
        </w:rPr>
        <w:t xml:space="preserve"> Plan</w:t>
      </w:r>
    </w:p>
    <w:p w:rsidR="002140E1" w:rsidRDefault="002140E1" w:rsidP="002140E1">
      <w:r w:rsidRPr="00952D3B">
        <w:t>The Spokane River Regional Toxics Task Force (SRRTTF)’s innovative collaborative partnership works towards achieving water quality standards for toxics, specifically PCBs, in the Spokane River.</w:t>
      </w:r>
      <w:r>
        <w:t xml:space="preserve"> </w:t>
      </w:r>
      <w:r w:rsidRPr="004D19E3">
        <w:t>On Janu</w:t>
      </w:r>
      <w:r>
        <w:t xml:space="preserve">ary 23, 2013 a diverse group of organizations set aside differences and agreed to work towards achieving the water quality standard for PCBs in the Spokane River. A Memorandum of Agreement signed by five water discharge permit holders, three agencies, and three environmental groups established the Spokane River Regional Toxics Task Force (SRRTTF). </w:t>
      </w:r>
      <w:r w:rsidR="0003755C">
        <w:t>Public interest in the SRRTTF is high. Approximately 18 organizations</w:t>
      </w:r>
      <w:r w:rsidR="009C7A31">
        <w:t xml:space="preserve"> </w:t>
      </w:r>
      <w:r w:rsidR="0003755C">
        <w:t xml:space="preserve">representing agencies, industry, and environmental interests attend our monthly meetings. </w:t>
      </w:r>
      <w:r>
        <w:t xml:space="preserve">The </w:t>
      </w:r>
      <w:r w:rsidR="000576C4">
        <w:t xml:space="preserve">short term </w:t>
      </w:r>
      <w:r>
        <w:t>goal: to identify and reduce the inputs of toxics, specifically PCBs, in the Spokane River.</w:t>
      </w:r>
    </w:p>
    <w:p w:rsidR="00784BEA" w:rsidRDefault="00784BEA" w:rsidP="002140E1">
      <w:r>
        <w:t xml:space="preserve">Our comments on the </w:t>
      </w:r>
      <w:r>
        <w:rPr>
          <w:rFonts w:cs="Helvetica"/>
        </w:rPr>
        <w:t xml:space="preserve">2014 Draft </w:t>
      </w:r>
      <w:r w:rsidRPr="002140E1">
        <w:rPr>
          <w:rFonts w:cs="Helvetica"/>
        </w:rPr>
        <w:t>Columbia River Basin Fish and Wildlife Program</w:t>
      </w:r>
      <w:r>
        <w:rPr>
          <w:rFonts w:cs="Helvetica"/>
        </w:rPr>
        <w:t xml:space="preserve"> Plan (“the 2014 Program Plan”) are provided below.</w:t>
      </w:r>
    </w:p>
    <w:p w:rsidR="002140E1" w:rsidRPr="00500E93" w:rsidRDefault="000576C4" w:rsidP="000576C4">
      <w:r>
        <w:t xml:space="preserve">The SRRTTF thanks the Council for referencing the </w:t>
      </w:r>
      <w:r w:rsidRPr="000576C4">
        <w:rPr>
          <w:rFonts w:cs="Times New Roman"/>
          <w:lang w:eastAsia="ja-JP"/>
        </w:rPr>
        <w:t xml:space="preserve">2010 Columbia River Basin Toxics Reduction Action Plan in the </w:t>
      </w:r>
      <w:r w:rsidR="0003755C">
        <w:rPr>
          <w:rFonts w:cs="Times New Roman"/>
          <w:lang w:eastAsia="ja-JP"/>
        </w:rPr>
        <w:t xml:space="preserve">draft </w:t>
      </w:r>
      <w:r w:rsidR="00784BEA">
        <w:rPr>
          <w:rFonts w:cs="Helvetica"/>
        </w:rPr>
        <w:t>2014 Program Plan</w:t>
      </w:r>
      <w:r w:rsidRPr="000576C4">
        <w:rPr>
          <w:rFonts w:cs="Times New Roman"/>
          <w:lang w:eastAsia="ja-JP"/>
        </w:rPr>
        <w:t xml:space="preserve">. </w:t>
      </w:r>
      <w:r>
        <w:rPr>
          <w:rFonts w:cs="Times New Roman"/>
          <w:lang w:eastAsia="ja-JP"/>
        </w:rPr>
        <w:t xml:space="preserve">By acknowledging </w:t>
      </w:r>
      <w:r w:rsidRPr="000576C4">
        <w:rPr>
          <w:rFonts w:cs="Times New Roman"/>
          <w:lang w:eastAsia="ja-JP"/>
        </w:rPr>
        <w:t xml:space="preserve">the need to encourage pollution prevention, implement remedial actions and, specifically, </w:t>
      </w:r>
      <w:r>
        <w:rPr>
          <w:rFonts w:cs="Times New Roman"/>
          <w:lang w:eastAsia="ja-JP"/>
        </w:rPr>
        <w:t xml:space="preserve">address toxic contaminants, the Council has markedly improved the </w:t>
      </w:r>
      <w:r w:rsidR="00784BEA">
        <w:rPr>
          <w:rFonts w:cs="Helvetica"/>
        </w:rPr>
        <w:t>2014 Program Plan</w:t>
      </w:r>
      <w:r w:rsidR="00784BEA" w:rsidRPr="00500E93">
        <w:t xml:space="preserve"> </w:t>
      </w:r>
      <w:r w:rsidRPr="00500E93">
        <w:t xml:space="preserve">over the 2009 </w:t>
      </w:r>
      <w:r>
        <w:t>version.</w:t>
      </w:r>
      <w:r w:rsidRPr="00500E93">
        <w:t xml:space="preserve"> </w:t>
      </w:r>
      <w:r w:rsidR="0003755C">
        <w:t>We support m</w:t>
      </w:r>
      <w:r w:rsidR="00E417C0" w:rsidRPr="000576C4">
        <w:rPr>
          <w:rFonts w:cs="Times New Roman"/>
          <w:lang w:eastAsia="ja-JP"/>
        </w:rPr>
        <w:t xml:space="preserve">any of the </w:t>
      </w:r>
      <w:r w:rsidR="00036874">
        <w:rPr>
          <w:rFonts w:cs="Times New Roman"/>
          <w:lang w:eastAsia="ja-JP"/>
        </w:rPr>
        <w:t>Columbia River Basin Toxics Reduction Actions</w:t>
      </w:r>
      <w:r w:rsidR="00E417C0" w:rsidRPr="000576C4">
        <w:rPr>
          <w:rFonts w:cs="Times New Roman"/>
          <w:lang w:eastAsia="ja-JP"/>
        </w:rPr>
        <w:t xml:space="preserve"> </w:t>
      </w:r>
      <w:r w:rsidR="0003755C">
        <w:rPr>
          <w:rFonts w:cs="Times New Roman"/>
          <w:lang w:eastAsia="ja-JP"/>
        </w:rPr>
        <w:t xml:space="preserve">because they </w:t>
      </w:r>
      <w:r w:rsidR="00E417C0" w:rsidRPr="000576C4">
        <w:rPr>
          <w:rFonts w:cs="Times New Roman"/>
          <w:lang w:eastAsia="ja-JP"/>
        </w:rPr>
        <w:t>are being implemented or are implementable</w:t>
      </w:r>
      <w:r w:rsidR="0003755C">
        <w:rPr>
          <w:rFonts w:cs="Times New Roman"/>
          <w:lang w:eastAsia="ja-JP"/>
        </w:rPr>
        <w:t xml:space="preserve"> </w:t>
      </w:r>
      <w:r w:rsidR="00E417C0" w:rsidRPr="000576C4">
        <w:rPr>
          <w:rFonts w:cs="Times New Roman"/>
          <w:lang w:eastAsia="ja-JP"/>
        </w:rPr>
        <w:t xml:space="preserve">in the Spokane River </w:t>
      </w:r>
      <w:proofErr w:type="spellStart"/>
      <w:r w:rsidR="008D242A">
        <w:rPr>
          <w:rFonts w:cs="Times New Roman"/>
          <w:lang w:eastAsia="ja-JP"/>
        </w:rPr>
        <w:t>S</w:t>
      </w:r>
      <w:r w:rsidR="00036874">
        <w:rPr>
          <w:rFonts w:cs="Times New Roman"/>
          <w:lang w:eastAsia="ja-JP"/>
        </w:rPr>
        <w:t>ub</w:t>
      </w:r>
      <w:r w:rsidR="00E417C0" w:rsidRPr="000576C4">
        <w:rPr>
          <w:rFonts w:cs="Times New Roman"/>
          <w:lang w:eastAsia="ja-JP"/>
        </w:rPr>
        <w:t>basin</w:t>
      </w:r>
      <w:proofErr w:type="spellEnd"/>
      <w:r w:rsidR="00E417C0" w:rsidRPr="000576C4">
        <w:rPr>
          <w:rFonts w:cs="Times New Roman"/>
          <w:lang w:eastAsia="ja-JP"/>
        </w:rPr>
        <w:t xml:space="preserve">. </w:t>
      </w:r>
    </w:p>
    <w:p w:rsidR="000576C4" w:rsidRPr="00500E93" w:rsidRDefault="0003755C" w:rsidP="000576C4">
      <w:r>
        <w:t xml:space="preserve">The Spokane River is one of the ten major tributaries to the Columbia River and therefore our work </w:t>
      </w:r>
      <w:r w:rsidR="00784BEA">
        <w:t xml:space="preserve">directly </w:t>
      </w:r>
      <w:r>
        <w:t xml:space="preserve">benefits </w:t>
      </w:r>
      <w:r w:rsidR="00784BEA">
        <w:t xml:space="preserve">water quality and fish habitat in the </w:t>
      </w:r>
      <w:r w:rsidR="000576C4">
        <w:t xml:space="preserve">Columbia River Basin </w:t>
      </w:r>
      <w:r>
        <w:t xml:space="preserve">-- </w:t>
      </w:r>
      <w:r w:rsidR="000576C4">
        <w:t xml:space="preserve">the only Large Aquatic Ecosystem in the US that does not receive funding for </w:t>
      </w:r>
      <w:r w:rsidR="00036874">
        <w:t xml:space="preserve">toxics reductions projects. </w:t>
      </w:r>
      <w:r w:rsidR="000576C4">
        <w:t xml:space="preserve">The SRRTTF supports </w:t>
      </w:r>
      <w:r w:rsidR="000576C4" w:rsidRPr="00500E93">
        <w:rPr>
          <w:lang w:eastAsia="ja-JP"/>
        </w:rPr>
        <w:t>Congress</w:t>
      </w:r>
      <w:r w:rsidR="000576C4">
        <w:rPr>
          <w:lang w:eastAsia="ja-JP"/>
        </w:rPr>
        <w:t>io</w:t>
      </w:r>
      <w:r w:rsidR="000576C4" w:rsidRPr="00500E93">
        <w:rPr>
          <w:lang w:eastAsia="ja-JP"/>
        </w:rPr>
        <w:t xml:space="preserve">nal funding </w:t>
      </w:r>
      <w:r w:rsidR="00784BEA">
        <w:rPr>
          <w:lang w:eastAsia="ja-JP"/>
        </w:rPr>
        <w:t xml:space="preserve">(similar </w:t>
      </w:r>
      <w:r w:rsidR="000576C4" w:rsidRPr="00500E93">
        <w:rPr>
          <w:lang w:eastAsia="ja-JP"/>
        </w:rPr>
        <w:t xml:space="preserve">to </w:t>
      </w:r>
      <w:r w:rsidR="00784BEA">
        <w:rPr>
          <w:lang w:eastAsia="ja-JP"/>
        </w:rPr>
        <w:t xml:space="preserve">what is provided to </w:t>
      </w:r>
      <w:r w:rsidR="000576C4" w:rsidRPr="00500E93">
        <w:rPr>
          <w:lang w:eastAsia="ja-JP"/>
        </w:rPr>
        <w:t>other Large Aquatic Ecosystems</w:t>
      </w:r>
      <w:r w:rsidR="00784BEA">
        <w:rPr>
          <w:lang w:eastAsia="ja-JP"/>
        </w:rPr>
        <w:t>)</w:t>
      </w:r>
      <w:r w:rsidR="000576C4" w:rsidRPr="00500E93">
        <w:rPr>
          <w:lang w:eastAsia="ja-JP"/>
        </w:rPr>
        <w:t xml:space="preserve"> </w:t>
      </w:r>
      <w:r w:rsidR="000576C4">
        <w:rPr>
          <w:lang w:eastAsia="ja-JP"/>
        </w:rPr>
        <w:t>that protects and restores</w:t>
      </w:r>
      <w:r w:rsidR="000576C4" w:rsidRPr="00500E93">
        <w:rPr>
          <w:lang w:eastAsia="ja-JP"/>
        </w:rPr>
        <w:t xml:space="preserve"> water quality in the Columbia River Basin.</w:t>
      </w:r>
      <w:r w:rsidR="000576C4">
        <w:rPr>
          <w:lang w:eastAsia="ja-JP"/>
        </w:rPr>
        <w:t xml:space="preserve"> </w:t>
      </w:r>
      <w:r w:rsidR="000576C4">
        <w:rPr>
          <w:rFonts w:cs="Times New Roman"/>
          <w:lang w:eastAsia="ja-JP"/>
        </w:rPr>
        <w:t xml:space="preserve">The ability to </w:t>
      </w:r>
      <w:r w:rsidR="00036874">
        <w:rPr>
          <w:rFonts w:cs="Times New Roman"/>
          <w:lang w:eastAsia="ja-JP"/>
        </w:rPr>
        <w:t xml:space="preserve">fund </w:t>
      </w:r>
      <w:r w:rsidR="000576C4">
        <w:rPr>
          <w:rFonts w:cs="Times New Roman"/>
          <w:lang w:eastAsia="ja-JP"/>
        </w:rPr>
        <w:t xml:space="preserve">the work </w:t>
      </w:r>
      <w:r w:rsidR="00036874">
        <w:rPr>
          <w:rFonts w:cs="Times New Roman"/>
          <w:lang w:eastAsia="ja-JP"/>
        </w:rPr>
        <w:t>of the SRRTTF partner members</w:t>
      </w:r>
      <w:r w:rsidR="000576C4">
        <w:rPr>
          <w:rFonts w:cs="Times New Roman"/>
          <w:lang w:eastAsia="ja-JP"/>
        </w:rPr>
        <w:t xml:space="preserve"> is critical to achieving our goal.</w:t>
      </w:r>
      <w:r w:rsidR="00784BEA">
        <w:rPr>
          <w:rFonts w:cs="Times New Roman"/>
          <w:lang w:eastAsia="ja-JP"/>
        </w:rPr>
        <w:t xml:space="preserve"> For example, funding the implementation of the City of Spokane’s Integrated Clean Water Plan is projected to significantly increase removal of PCBs from the Spokane River.</w:t>
      </w:r>
    </w:p>
    <w:p w:rsidR="002140E1" w:rsidRDefault="000576C4" w:rsidP="000576C4">
      <w:pPr>
        <w:rPr>
          <w:lang w:eastAsia="ja-JP"/>
        </w:rPr>
      </w:pPr>
      <w:r>
        <w:rPr>
          <w:lang w:eastAsia="ja-JP"/>
        </w:rPr>
        <w:t xml:space="preserve">The SRRTTF also supports </w:t>
      </w:r>
      <w:r w:rsidR="00036874">
        <w:rPr>
          <w:lang w:eastAsia="ja-JP"/>
        </w:rPr>
        <w:t>BPA’s</w:t>
      </w:r>
      <w:r w:rsidR="002140E1" w:rsidRPr="00500E93">
        <w:rPr>
          <w:lang w:eastAsia="ja-JP"/>
        </w:rPr>
        <w:t xml:space="preserve"> recommendation </w:t>
      </w:r>
      <w:r w:rsidR="00036874">
        <w:rPr>
          <w:lang w:eastAsia="ja-JP"/>
        </w:rPr>
        <w:t>to engage</w:t>
      </w:r>
      <w:r w:rsidR="002140E1" w:rsidRPr="00500E93">
        <w:rPr>
          <w:lang w:eastAsia="ja-JP"/>
        </w:rPr>
        <w:t xml:space="preserve"> in collaborative partnerships </w:t>
      </w:r>
      <w:r w:rsidR="00036874">
        <w:rPr>
          <w:lang w:eastAsia="ja-JP"/>
        </w:rPr>
        <w:t>and</w:t>
      </w:r>
      <w:r w:rsidR="002140E1" w:rsidRPr="00500E93">
        <w:rPr>
          <w:lang w:eastAsia="ja-JP"/>
        </w:rPr>
        <w:t xml:space="preserve"> develop regional toxics-reduction strategies</w:t>
      </w:r>
      <w:r w:rsidR="00036874">
        <w:rPr>
          <w:lang w:eastAsia="ja-JP"/>
        </w:rPr>
        <w:t>.</w:t>
      </w:r>
      <w:r w:rsidR="002140E1" w:rsidRPr="00500E93">
        <w:rPr>
          <w:lang w:eastAsia="ja-JP"/>
        </w:rPr>
        <w:t xml:space="preserve"> </w:t>
      </w:r>
      <w:r w:rsidR="00036874">
        <w:rPr>
          <w:lang w:eastAsia="ja-JP"/>
        </w:rPr>
        <w:t xml:space="preserve"> The SRRTTF has taken the lead in </w:t>
      </w:r>
      <w:r w:rsidR="002140E1" w:rsidRPr="00500E93">
        <w:rPr>
          <w:lang w:eastAsia="ja-JP"/>
        </w:rPr>
        <w:t xml:space="preserve">partnering with federal and state agencies and tribes to conduct targeted monitoring for specific, high priority toxic contaminants </w:t>
      </w:r>
      <w:r w:rsidR="00036874">
        <w:rPr>
          <w:lang w:eastAsia="ja-JP"/>
        </w:rPr>
        <w:t xml:space="preserve">(PCBs) </w:t>
      </w:r>
      <w:r w:rsidR="002140E1" w:rsidRPr="00500E93">
        <w:rPr>
          <w:lang w:eastAsia="ja-JP"/>
        </w:rPr>
        <w:t xml:space="preserve">and </w:t>
      </w:r>
      <w:r w:rsidR="00036874">
        <w:rPr>
          <w:lang w:eastAsia="ja-JP"/>
        </w:rPr>
        <w:t>to identify hot spots for further action</w:t>
      </w:r>
      <w:r w:rsidR="002140E1" w:rsidRPr="00500E93">
        <w:rPr>
          <w:lang w:eastAsia="ja-JP"/>
        </w:rPr>
        <w:t xml:space="preserve">. </w:t>
      </w:r>
      <w:r w:rsidR="0003755C">
        <w:rPr>
          <w:lang w:eastAsia="ja-JP"/>
        </w:rPr>
        <w:t xml:space="preserve"> Our 2014 monitoring program is at the cutting edge in </w:t>
      </w:r>
      <w:r w:rsidR="000D5B55">
        <w:rPr>
          <w:lang w:eastAsia="ja-JP"/>
        </w:rPr>
        <w:t xml:space="preserve">sampling and analysis </w:t>
      </w:r>
      <w:r w:rsidR="00784BEA">
        <w:rPr>
          <w:lang w:eastAsia="ja-JP"/>
        </w:rPr>
        <w:t xml:space="preserve">techniques </w:t>
      </w:r>
      <w:r w:rsidR="000D5B55">
        <w:rPr>
          <w:lang w:eastAsia="ja-JP"/>
        </w:rPr>
        <w:t xml:space="preserve">for ultra-low levels of PCBs. </w:t>
      </w:r>
    </w:p>
    <w:p w:rsidR="000576C4" w:rsidRDefault="00036874" w:rsidP="00036874">
      <w:pPr>
        <w:rPr>
          <w:rFonts w:cs="Times New Roman"/>
          <w:lang w:eastAsia="ja-JP"/>
        </w:rPr>
      </w:pPr>
      <w:r>
        <w:rPr>
          <w:lang w:eastAsia="ja-JP"/>
        </w:rPr>
        <w:t xml:space="preserve">Public education and outreach is an important aspect of </w:t>
      </w:r>
      <w:r w:rsidR="002361BA">
        <w:rPr>
          <w:lang w:eastAsia="ja-JP"/>
        </w:rPr>
        <w:t>achieving</w:t>
      </w:r>
      <w:r>
        <w:rPr>
          <w:lang w:eastAsia="ja-JP"/>
        </w:rPr>
        <w:t xml:space="preserve"> toxics reductions. </w:t>
      </w:r>
      <w:r w:rsidR="000D5B55">
        <w:rPr>
          <w:lang w:eastAsia="ja-JP"/>
        </w:rPr>
        <w:t xml:space="preserve">This includes sharing information on relevant research and technology, best management practices, and toxics management plans. Communication of complex issues with the general public furthers successful implementation these plan. </w:t>
      </w:r>
      <w:r>
        <w:rPr>
          <w:lang w:eastAsia="ja-JP"/>
        </w:rPr>
        <w:t xml:space="preserve">The SRRTTF supports </w:t>
      </w:r>
      <w:r w:rsidR="000576C4" w:rsidRPr="00500E93">
        <w:rPr>
          <w:rFonts w:cs="Times New Roman"/>
          <w:lang w:eastAsia="ja-JP"/>
        </w:rPr>
        <w:t xml:space="preserve">the inclusion of periodic workshops </w:t>
      </w:r>
      <w:r>
        <w:rPr>
          <w:rFonts w:cs="Times New Roman"/>
          <w:lang w:eastAsia="ja-JP"/>
        </w:rPr>
        <w:t xml:space="preserve">in the </w:t>
      </w:r>
      <w:r w:rsidR="00784BEA">
        <w:rPr>
          <w:rFonts w:cs="Helvetica"/>
        </w:rPr>
        <w:t>2014 Program Plan</w:t>
      </w:r>
      <w:r>
        <w:rPr>
          <w:rFonts w:cs="Times New Roman"/>
          <w:lang w:eastAsia="ja-JP"/>
        </w:rPr>
        <w:t xml:space="preserve">. </w:t>
      </w:r>
    </w:p>
    <w:p w:rsidR="002140E1" w:rsidRPr="00500E93" w:rsidRDefault="000D5B55" w:rsidP="000D5B55">
      <w:r>
        <w:rPr>
          <w:rFonts w:cs="Times New Roman"/>
          <w:lang w:eastAsia="ja-JP"/>
        </w:rPr>
        <w:t xml:space="preserve">Thank you for the opportunity to comment. </w:t>
      </w:r>
    </w:p>
    <w:p w:rsidR="0054726E" w:rsidRDefault="0054726E"/>
    <w:sectPr w:rsidR="0054726E" w:rsidSect="000368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0B" w:rsidRDefault="00AC470B" w:rsidP="00AC470B">
      <w:pPr>
        <w:spacing w:after="0" w:line="240" w:lineRule="auto"/>
      </w:pPr>
      <w:r>
        <w:separator/>
      </w:r>
    </w:p>
  </w:endnote>
  <w:endnote w:type="continuationSeparator" w:id="0">
    <w:p w:rsidR="00AC470B" w:rsidRDefault="00AC470B" w:rsidP="00A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4135"/>
      <w:docPartObj>
        <w:docPartGallery w:val="Page Numbers (Bottom of Page)"/>
        <w:docPartUnique/>
      </w:docPartObj>
    </w:sdtPr>
    <w:sdtContent>
      <w:p w:rsidR="00036874" w:rsidRDefault="003F2998">
        <w:pPr>
          <w:pStyle w:val="Footer"/>
          <w:jc w:val="right"/>
        </w:pPr>
        <w:fldSimple w:instr=" PAGE   \* MERGEFORMAT ">
          <w:r w:rsidR="00784BEA">
            <w:rPr>
              <w:noProof/>
            </w:rPr>
            <w:t>1</w:t>
          </w:r>
        </w:fldSimple>
      </w:p>
    </w:sdtContent>
  </w:sdt>
  <w:p w:rsidR="00036874" w:rsidRDefault="00036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0B" w:rsidRDefault="00AC470B" w:rsidP="00AC470B">
      <w:pPr>
        <w:spacing w:after="0" w:line="240" w:lineRule="auto"/>
      </w:pPr>
      <w:r>
        <w:separator/>
      </w:r>
    </w:p>
  </w:footnote>
  <w:footnote w:type="continuationSeparator" w:id="0">
    <w:p w:rsidR="00AC470B" w:rsidRDefault="00AC470B" w:rsidP="00A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EA" w:rsidRDefault="00784BEA">
    <w:pPr>
      <w:pStyle w:val="Header"/>
    </w:pPr>
    <w:r>
      <w:t>DRAFT For SRRTTF review and comment 6/18/2014</w:t>
    </w:r>
  </w:p>
  <w:p w:rsidR="00036874" w:rsidRDefault="00036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121"/>
    <w:multiLevelType w:val="hybridMultilevel"/>
    <w:tmpl w:val="67CA45A0"/>
    <w:lvl w:ilvl="0" w:tplc="D374B5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DAE"/>
    <w:multiLevelType w:val="hybridMultilevel"/>
    <w:tmpl w:val="67CA45A0"/>
    <w:lvl w:ilvl="0" w:tplc="D374B5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E1"/>
    <w:rsid w:val="00036874"/>
    <w:rsid w:val="0003755C"/>
    <w:rsid w:val="000576C4"/>
    <w:rsid w:val="000D5B55"/>
    <w:rsid w:val="002140E1"/>
    <w:rsid w:val="002361BA"/>
    <w:rsid w:val="003F2998"/>
    <w:rsid w:val="0054726E"/>
    <w:rsid w:val="00784BEA"/>
    <w:rsid w:val="008D242A"/>
    <w:rsid w:val="009C7A31"/>
    <w:rsid w:val="00AC470B"/>
    <w:rsid w:val="00E4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E1"/>
  </w:style>
  <w:style w:type="paragraph" w:styleId="Footer">
    <w:name w:val="footer"/>
    <w:basedOn w:val="Normal"/>
    <w:link w:val="FooterChar"/>
    <w:uiPriority w:val="99"/>
    <w:unhideWhenUsed/>
    <w:rsid w:val="0021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E1"/>
  </w:style>
  <w:style w:type="character" w:styleId="Hyperlink">
    <w:name w:val="Hyperlink"/>
    <w:basedOn w:val="DefaultParagraphFont"/>
    <w:uiPriority w:val="99"/>
    <w:semiHidden/>
    <w:unhideWhenUsed/>
    <w:rsid w:val="002140E1"/>
    <w:rPr>
      <w:strike w:val="0"/>
      <w:dstrike w:val="0"/>
      <w:color w:val="1982D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E47AD"/>
    <w:rsid w:val="00C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24C926B2A463285C93AB038FDFEDC">
    <w:name w:val="00A24C926B2A463285C93AB038FDFEDC"/>
    <w:rsid w:val="00CE47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2</cp:revision>
  <dcterms:created xsi:type="dcterms:W3CDTF">2014-06-17T23:49:00Z</dcterms:created>
  <dcterms:modified xsi:type="dcterms:W3CDTF">2014-06-17T23:49:00Z</dcterms:modified>
</cp:coreProperties>
</file>