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64" w:rsidRPr="00BD3464" w:rsidRDefault="00C41A72" w:rsidP="00BD3464">
      <w:pPr>
        <w:spacing w:after="0" w:line="240" w:lineRule="auto"/>
        <w:rPr>
          <w:rFonts w:ascii="Times New Roman" w:eastAsia="Times New Roman" w:hAnsi="Times New Roman" w:cs="Times New Roman"/>
          <w:color w:val="000000"/>
          <w:sz w:val="25"/>
          <w:szCs w:val="25"/>
        </w:rPr>
      </w:pPr>
      <w:r>
        <w:rPr>
          <w:rFonts w:ascii="Calibri" w:eastAsia="Times New Roman" w:hAnsi="Calibri" w:cs="Times New Roman"/>
          <w:color w:val="000000"/>
        </w:rPr>
        <w:t>EDITS/COMMENTS from Rick Eichstaedt</w:t>
      </w:r>
      <w:r w:rsidR="000F1E9F">
        <w:rPr>
          <w:rFonts w:ascii="Calibri" w:eastAsia="Times New Roman" w:hAnsi="Calibri" w:cs="Times New Roman"/>
          <w:color w:val="000000"/>
        </w:rPr>
        <w:t>/Riverkeeper</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Find attached comments and edits to the outreach materials sent on behalf of the Spokane Riverkeeper.</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highlight w:val="lightGray"/>
        </w:rPr>
      </w:pPr>
      <w:r w:rsidRPr="00BD3464">
        <w:rPr>
          <w:rFonts w:ascii="Calibri" w:eastAsia="Times New Roman" w:hAnsi="Calibri" w:cs="Times New Roman"/>
          <w:b/>
          <w:bCs/>
          <w:color w:val="000000"/>
          <w:highlight w:val="lightGray"/>
        </w:rPr>
        <w:t>What are PCBs? Section</w:t>
      </w:r>
      <w:r w:rsidRPr="00C41A72">
        <w:rPr>
          <w:rFonts w:ascii="Calibri" w:eastAsia="Times New Roman" w:hAnsi="Calibri" w:cs="Times New Roman"/>
          <w:color w:val="000000"/>
          <w:highlight w:val="lightGray"/>
        </w:rPr>
        <w:t> </w:t>
      </w:r>
      <w:r w:rsidRPr="00BD3464">
        <w:rPr>
          <w:rFonts w:ascii="Calibri" w:eastAsia="Times New Roman" w:hAnsi="Calibri" w:cs="Times New Roman"/>
          <w:color w:val="000000"/>
          <w:highlight w:val="lightGray"/>
        </w:rPr>
        <w:t>– Replace “man-made” with “human-made.”  The term congener should either be defined or come up with different term.</w:t>
      </w:r>
    </w:p>
    <w:p w:rsidR="00BD3464" w:rsidRPr="00BD3464" w:rsidRDefault="00BD3464" w:rsidP="00BD3464">
      <w:pPr>
        <w:spacing w:after="0" w:line="240" w:lineRule="auto"/>
        <w:rPr>
          <w:rFonts w:ascii="Times New Roman" w:eastAsia="Times New Roman" w:hAnsi="Times New Roman" w:cs="Times New Roman"/>
          <w:color w:val="000000"/>
          <w:sz w:val="25"/>
          <w:szCs w:val="25"/>
          <w:highlight w:val="lightGray"/>
        </w:rPr>
      </w:pPr>
      <w:r w:rsidRPr="00BD3464">
        <w:rPr>
          <w:rFonts w:ascii="Calibri" w:eastAsia="Times New Roman" w:hAnsi="Calibri" w:cs="Times New Roman"/>
          <w:color w:val="000000"/>
          <w:highlight w:val="lightGray"/>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highlight w:val="lightGray"/>
        </w:rPr>
        <w:t>Background of PCBS Section --</w:t>
      </w:r>
      <w:proofErr w:type="gramStart"/>
      <w:r w:rsidRPr="00BD3464">
        <w:rPr>
          <w:rFonts w:ascii="Calibri" w:eastAsia="Times New Roman" w:hAnsi="Calibri" w:cs="Times New Roman"/>
          <w:color w:val="000000"/>
          <w:highlight w:val="lightGray"/>
        </w:rPr>
        <w:t>  PCBS</w:t>
      </w:r>
      <w:proofErr w:type="gramEnd"/>
      <w:r w:rsidRPr="00BD3464">
        <w:rPr>
          <w:rFonts w:ascii="Calibri" w:eastAsia="Times New Roman" w:hAnsi="Calibri" w:cs="Times New Roman"/>
          <w:color w:val="000000"/>
          <w:highlight w:val="lightGray"/>
        </w:rPr>
        <w:t xml:space="preserve"> in the title should be “PCBs”.  Check this throughout the document. Add comma after “In 1979” in the last bullet.</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highlight w:val="yellow"/>
        </w:rPr>
        <w:t>Chart titled “PCB Regulatory Relationships”</w:t>
      </w:r>
      <w:r w:rsidRPr="00C41A72">
        <w:rPr>
          <w:rFonts w:ascii="Calibri" w:eastAsia="Times New Roman" w:hAnsi="Calibri" w:cs="Times New Roman"/>
          <w:b/>
          <w:bCs/>
          <w:color w:val="000000"/>
          <w:highlight w:val="yellow"/>
        </w:rPr>
        <w:t> </w:t>
      </w:r>
      <w:r w:rsidRPr="00BD3464">
        <w:rPr>
          <w:rFonts w:ascii="Calibri" w:eastAsia="Times New Roman" w:hAnsi="Calibri" w:cs="Times New Roman"/>
          <w:color w:val="000000"/>
          <w:highlight w:val="yellow"/>
        </w:rPr>
        <w:t>– Add the concentration based upon proposed WQS changes in Washington.</w:t>
      </w:r>
      <w:r w:rsidRPr="00BD3464">
        <w:rPr>
          <w:rFonts w:ascii="Calibri" w:eastAsia="Times New Roman" w:hAnsi="Calibri" w:cs="Times New Roman"/>
          <w:color w:val="000000"/>
        </w:rPr>
        <w:t xml:space="preserve">  </w:t>
      </w:r>
      <w:r w:rsidRPr="00BD3464">
        <w:rPr>
          <w:rFonts w:ascii="Calibri" w:eastAsia="Times New Roman" w:hAnsi="Calibri" w:cs="Times New Roman"/>
          <w:color w:val="000000"/>
          <w:highlight w:val="lightGray"/>
        </w:rPr>
        <w:t>Also there is a fish icon in the bottom of the chart that is covering some text.</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rPr>
        <w:t xml:space="preserve">How do PCBs enter the Spokane River? Section </w:t>
      </w:r>
      <w:r w:rsidRPr="00BD3464">
        <w:rPr>
          <w:rFonts w:ascii="Calibri" w:eastAsia="Times New Roman" w:hAnsi="Calibri" w:cs="Times New Roman"/>
          <w:b/>
          <w:bCs/>
          <w:color w:val="000000"/>
          <w:highlight w:val="lightGray"/>
        </w:rPr>
        <w:t>–</w:t>
      </w:r>
      <w:r w:rsidRPr="00C41A72">
        <w:rPr>
          <w:rFonts w:ascii="Calibri" w:eastAsia="Times New Roman" w:hAnsi="Calibri" w:cs="Times New Roman"/>
          <w:b/>
          <w:bCs/>
          <w:color w:val="000000"/>
          <w:highlight w:val="lightGray"/>
        </w:rPr>
        <w:t> </w:t>
      </w:r>
      <w:r w:rsidRPr="00BD3464">
        <w:rPr>
          <w:rFonts w:ascii="Calibri" w:eastAsia="Times New Roman" w:hAnsi="Calibri" w:cs="Times New Roman"/>
          <w:color w:val="000000"/>
          <w:highlight w:val="lightGray"/>
        </w:rPr>
        <w:t>Do we know if this is true for anyone other than IEP – “Wastewater treatment plants receive PCBs that are contaminants in consumer products, clothing dyes, and the inks in recycled newsprint”?  For example, the CSO system is likely a source of PCBs to the City of Spokane WWTP. This is pointed out by the bullets at the end of the section.   Re-phrase this to state – “There are many source of PCBs to wastewater treatment.  These include stormwater, human waste, industrial processes, consumer products, clothing dyes, and the inks in recycled newsprint.”</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highlight w:val="lightGray"/>
        </w:rPr>
        <w:t>Rephrase this sentence – “The wastewater treatment plants are effective in removing most of the PCBs from water but are unable to get down to the low levels of the water quality standards.” to “The wastewater treatment plants are effective in removing significant amounts PCBs from water but are unable to get down to the low levels of the water quality standards.”</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highlight w:val="lightGray"/>
        </w:rPr>
        <w:t>This is not accurate – “While much work has been done to reduce PCBs in contaminated soils, from stormwater systems, and in waste treatment plants, there are still unknown sources that need to be addressed.”  We still need to address these sources as well.  I would state – “While work is underway to reduce PCBs in contaminated soils, from stormwater systems, and in waste treatment plants, there are still unknown sources that need to be identified and addressed.”</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rPr>
        <w:t>Chart tiled “PCB sources to the Spokane Rive</w:t>
      </w:r>
      <w:r w:rsidRPr="00BD3464">
        <w:rPr>
          <w:rFonts w:ascii="Calibri" w:eastAsia="Times New Roman" w:hAnsi="Calibri" w:cs="Times New Roman"/>
          <w:b/>
          <w:bCs/>
          <w:color w:val="000000"/>
          <w:highlight w:val="yellow"/>
        </w:rPr>
        <w:t>r” --</w:t>
      </w:r>
      <w:proofErr w:type="gramStart"/>
      <w:r w:rsidRPr="00BD3464">
        <w:rPr>
          <w:rFonts w:ascii="Calibri" w:eastAsia="Times New Roman" w:hAnsi="Calibri" w:cs="Times New Roman"/>
          <w:color w:val="000000"/>
          <w:highlight w:val="yellow"/>
        </w:rPr>
        <w:t>  Where</w:t>
      </w:r>
      <w:proofErr w:type="gramEnd"/>
      <w:r w:rsidRPr="00BD3464">
        <w:rPr>
          <w:rFonts w:ascii="Calibri" w:eastAsia="Times New Roman" w:hAnsi="Calibri" w:cs="Times New Roman"/>
          <w:color w:val="000000"/>
          <w:highlight w:val="yellow"/>
        </w:rPr>
        <w:t xml:space="preserve"> do these numbers come from?  This Source Assessment states, “PCB loading to Washington reaches of the river can be divided into the following source categories; City of Spokane stormwater (44%), municipal and industrial discharges (20%), and Little Spokane River (6%). In addition, PCB loading from Idaho at the state line represented 30% of the overall loading.”  There is no discussion of unknown sources.</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highlight w:val="lightGray"/>
        </w:rPr>
        <w:t>What can you do about PCBs? Section –</w:t>
      </w:r>
      <w:r w:rsidRPr="00C41A72">
        <w:rPr>
          <w:rFonts w:ascii="Calibri" w:eastAsia="Times New Roman" w:hAnsi="Calibri" w:cs="Times New Roman"/>
          <w:b/>
          <w:bCs/>
          <w:color w:val="000000"/>
          <w:highlight w:val="lightGray"/>
        </w:rPr>
        <w:t> </w:t>
      </w:r>
      <w:r w:rsidRPr="00BD3464">
        <w:rPr>
          <w:rFonts w:ascii="Calibri" w:eastAsia="Times New Roman" w:hAnsi="Calibri" w:cs="Times New Roman"/>
          <w:color w:val="000000"/>
          <w:highlight w:val="lightGray"/>
        </w:rPr>
        <w:t>This section should include “Do not dumb anything into a storm drain.”  Make that one in bold!</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highlight w:val="lightGray"/>
        </w:rPr>
        <w:t>PCB Cleanup and Source Reduction Section --</w:t>
      </w:r>
      <w:proofErr w:type="gramStart"/>
      <w:r w:rsidRPr="00C41A72">
        <w:rPr>
          <w:rFonts w:ascii="Calibri" w:eastAsia="Times New Roman" w:hAnsi="Calibri" w:cs="Times New Roman"/>
          <w:b/>
          <w:bCs/>
          <w:color w:val="000000"/>
          <w:highlight w:val="lightGray"/>
        </w:rPr>
        <w:t> </w:t>
      </w:r>
      <w:r w:rsidRPr="00BD3464">
        <w:rPr>
          <w:rFonts w:ascii="Calibri" w:eastAsia="Times New Roman" w:hAnsi="Calibri" w:cs="Times New Roman"/>
          <w:color w:val="000000"/>
          <w:highlight w:val="lightGray"/>
        </w:rPr>
        <w:t> The</w:t>
      </w:r>
      <w:proofErr w:type="gramEnd"/>
      <w:r w:rsidRPr="00BD3464">
        <w:rPr>
          <w:rFonts w:ascii="Calibri" w:eastAsia="Times New Roman" w:hAnsi="Calibri" w:cs="Times New Roman"/>
          <w:color w:val="000000"/>
          <w:highlight w:val="lightGray"/>
        </w:rPr>
        <w:t xml:space="preserve"> word “PCB” in the second bullet should be “PCBs.”</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highlight w:val="lightGray"/>
        </w:rPr>
        <w:t>Page 2 -- The SRRTTF Section –</w:t>
      </w:r>
      <w:r w:rsidRPr="00C41A72">
        <w:rPr>
          <w:rFonts w:ascii="Calibri" w:eastAsia="Times New Roman" w:hAnsi="Calibri" w:cs="Times New Roman"/>
          <w:color w:val="000000"/>
          <w:highlight w:val="lightGray"/>
        </w:rPr>
        <w:t> </w:t>
      </w:r>
      <w:r w:rsidRPr="00BD3464">
        <w:rPr>
          <w:rFonts w:ascii="Calibri" w:eastAsia="Times New Roman" w:hAnsi="Calibri" w:cs="Times New Roman"/>
          <w:color w:val="000000"/>
          <w:highlight w:val="lightGray"/>
        </w:rPr>
        <w:t>Last bullet – PCB should be “PCBs.”</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color w:val="000000"/>
        </w:rPr>
        <w:t> </w:t>
      </w:r>
    </w:p>
    <w:p w:rsidR="00BD3464" w:rsidRPr="00BD3464" w:rsidRDefault="00BD3464" w:rsidP="00BD3464">
      <w:pPr>
        <w:spacing w:after="0" w:line="240" w:lineRule="auto"/>
        <w:rPr>
          <w:rFonts w:ascii="Times New Roman" w:eastAsia="Times New Roman" w:hAnsi="Times New Roman" w:cs="Times New Roman"/>
          <w:color w:val="000000"/>
          <w:sz w:val="25"/>
          <w:szCs w:val="25"/>
        </w:rPr>
      </w:pPr>
      <w:r w:rsidRPr="00BD3464">
        <w:rPr>
          <w:rFonts w:ascii="Calibri" w:eastAsia="Times New Roman" w:hAnsi="Calibri" w:cs="Times New Roman"/>
          <w:b/>
          <w:bCs/>
          <w:color w:val="000000"/>
        </w:rPr>
        <w:t xml:space="preserve">Page 3 -- </w:t>
      </w:r>
      <w:r w:rsidRPr="00BD3464">
        <w:rPr>
          <w:rFonts w:ascii="Calibri" w:eastAsia="Times New Roman" w:hAnsi="Calibri" w:cs="Times New Roman"/>
          <w:b/>
          <w:bCs/>
          <w:color w:val="000000"/>
          <w:highlight w:val="yellow"/>
        </w:rPr>
        <w:t>Task Force Activities –</w:t>
      </w:r>
      <w:r w:rsidRPr="00C41A72">
        <w:rPr>
          <w:rFonts w:ascii="Calibri" w:eastAsia="Times New Roman" w:hAnsi="Calibri" w:cs="Times New Roman"/>
          <w:b/>
          <w:bCs/>
          <w:color w:val="000000"/>
          <w:highlight w:val="yellow"/>
        </w:rPr>
        <w:t> </w:t>
      </w:r>
      <w:r w:rsidRPr="00BD3464">
        <w:rPr>
          <w:rFonts w:ascii="Calibri" w:eastAsia="Times New Roman" w:hAnsi="Calibri" w:cs="Times New Roman"/>
          <w:color w:val="000000"/>
          <w:highlight w:val="yellow"/>
        </w:rPr>
        <w:t xml:space="preserve">Is there any implementation actions that anyone has taken that we can discuss?  Even if there is a section on “On the Ground Action of Taskforce Members” – Could discuss Kaiser </w:t>
      </w:r>
      <w:proofErr w:type="gramStart"/>
      <w:r w:rsidRPr="00BD3464">
        <w:rPr>
          <w:rFonts w:ascii="Calibri" w:eastAsia="Times New Roman" w:hAnsi="Calibri" w:cs="Times New Roman"/>
          <w:color w:val="000000"/>
          <w:highlight w:val="yellow"/>
        </w:rPr>
        <w:t>cleanup</w:t>
      </w:r>
      <w:proofErr w:type="gramEnd"/>
      <w:r w:rsidRPr="00BD3464">
        <w:rPr>
          <w:rFonts w:ascii="Calibri" w:eastAsia="Times New Roman" w:hAnsi="Calibri" w:cs="Times New Roman"/>
          <w:color w:val="000000"/>
          <w:highlight w:val="yellow"/>
        </w:rPr>
        <w:t>, TLC storm garden project, City of Spokane stormwater work, etc.</w:t>
      </w:r>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3464"/>
    <w:rsid w:val="000F1E9F"/>
    <w:rsid w:val="002E6757"/>
    <w:rsid w:val="00680993"/>
    <w:rsid w:val="00A40FBF"/>
    <w:rsid w:val="00BD3464"/>
    <w:rsid w:val="00C41A72"/>
    <w:rsid w:val="00D91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BD3464"/>
  </w:style>
</w:styles>
</file>

<file path=word/webSettings.xml><?xml version="1.0" encoding="utf-8"?>
<w:webSettings xmlns:r="http://schemas.openxmlformats.org/officeDocument/2006/relationships" xmlns:w="http://schemas.openxmlformats.org/wordprocessingml/2006/main">
  <w:divs>
    <w:div w:id="910313801">
      <w:bodyDiv w:val="1"/>
      <w:marLeft w:val="0"/>
      <w:marRight w:val="0"/>
      <w:marTop w:val="0"/>
      <w:marBottom w:val="0"/>
      <w:divBdr>
        <w:top w:val="none" w:sz="0" w:space="0" w:color="auto"/>
        <w:left w:val="none" w:sz="0" w:space="0" w:color="auto"/>
        <w:bottom w:val="none" w:sz="0" w:space="0" w:color="auto"/>
        <w:right w:val="none" w:sz="0" w:space="0" w:color="auto"/>
      </w:divBdr>
      <w:divsChild>
        <w:div w:id="334921335">
          <w:marLeft w:val="0"/>
          <w:marRight w:val="0"/>
          <w:marTop w:val="0"/>
          <w:marBottom w:val="0"/>
          <w:divBdr>
            <w:top w:val="none" w:sz="0" w:space="0" w:color="auto"/>
            <w:left w:val="none" w:sz="0" w:space="0" w:color="auto"/>
            <w:bottom w:val="none" w:sz="0" w:space="0" w:color="auto"/>
            <w:right w:val="none" w:sz="0" w:space="0" w:color="auto"/>
          </w:divBdr>
        </w:div>
        <w:div w:id="1537965507">
          <w:marLeft w:val="0"/>
          <w:marRight w:val="0"/>
          <w:marTop w:val="0"/>
          <w:marBottom w:val="0"/>
          <w:divBdr>
            <w:top w:val="none" w:sz="0" w:space="0" w:color="auto"/>
            <w:left w:val="none" w:sz="0" w:space="0" w:color="auto"/>
            <w:bottom w:val="none" w:sz="0" w:space="0" w:color="auto"/>
            <w:right w:val="none" w:sz="0" w:space="0" w:color="auto"/>
          </w:divBdr>
        </w:div>
        <w:div w:id="1369641082">
          <w:marLeft w:val="0"/>
          <w:marRight w:val="0"/>
          <w:marTop w:val="0"/>
          <w:marBottom w:val="0"/>
          <w:divBdr>
            <w:top w:val="none" w:sz="0" w:space="0" w:color="auto"/>
            <w:left w:val="none" w:sz="0" w:space="0" w:color="auto"/>
            <w:bottom w:val="none" w:sz="0" w:space="0" w:color="auto"/>
            <w:right w:val="none" w:sz="0" w:space="0" w:color="auto"/>
          </w:divBdr>
        </w:div>
        <w:div w:id="541677861">
          <w:marLeft w:val="0"/>
          <w:marRight w:val="0"/>
          <w:marTop w:val="0"/>
          <w:marBottom w:val="0"/>
          <w:divBdr>
            <w:top w:val="none" w:sz="0" w:space="0" w:color="auto"/>
            <w:left w:val="none" w:sz="0" w:space="0" w:color="auto"/>
            <w:bottom w:val="none" w:sz="0" w:space="0" w:color="auto"/>
            <w:right w:val="none" w:sz="0" w:space="0" w:color="auto"/>
          </w:divBdr>
        </w:div>
        <w:div w:id="182133040">
          <w:marLeft w:val="0"/>
          <w:marRight w:val="0"/>
          <w:marTop w:val="0"/>
          <w:marBottom w:val="0"/>
          <w:divBdr>
            <w:top w:val="none" w:sz="0" w:space="0" w:color="auto"/>
            <w:left w:val="none" w:sz="0" w:space="0" w:color="auto"/>
            <w:bottom w:val="none" w:sz="0" w:space="0" w:color="auto"/>
            <w:right w:val="none" w:sz="0" w:space="0" w:color="auto"/>
          </w:divBdr>
        </w:div>
        <w:div w:id="1112238444">
          <w:marLeft w:val="0"/>
          <w:marRight w:val="0"/>
          <w:marTop w:val="0"/>
          <w:marBottom w:val="0"/>
          <w:divBdr>
            <w:top w:val="none" w:sz="0" w:space="0" w:color="auto"/>
            <w:left w:val="none" w:sz="0" w:space="0" w:color="auto"/>
            <w:bottom w:val="none" w:sz="0" w:space="0" w:color="auto"/>
            <w:right w:val="none" w:sz="0" w:space="0" w:color="auto"/>
          </w:divBdr>
        </w:div>
        <w:div w:id="1854681706">
          <w:marLeft w:val="0"/>
          <w:marRight w:val="0"/>
          <w:marTop w:val="0"/>
          <w:marBottom w:val="0"/>
          <w:divBdr>
            <w:top w:val="none" w:sz="0" w:space="0" w:color="auto"/>
            <w:left w:val="none" w:sz="0" w:space="0" w:color="auto"/>
            <w:bottom w:val="none" w:sz="0" w:space="0" w:color="auto"/>
            <w:right w:val="none" w:sz="0" w:space="0" w:color="auto"/>
          </w:divBdr>
        </w:div>
        <w:div w:id="643506303">
          <w:marLeft w:val="0"/>
          <w:marRight w:val="0"/>
          <w:marTop w:val="0"/>
          <w:marBottom w:val="0"/>
          <w:divBdr>
            <w:top w:val="none" w:sz="0" w:space="0" w:color="auto"/>
            <w:left w:val="none" w:sz="0" w:space="0" w:color="auto"/>
            <w:bottom w:val="none" w:sz="0" w:space="0" w:color="auto"/>
            <w:right w:val="none" w:sz="0" w:space="0" w:color="auto"/>
          </w:divBdr>
        </w:div>
        <w:div w:id="999891508">
          <w:marLeft w:val="0"/>
          <w:marRight w:val="0"/>
          <w:marTop w:val="0"/>
          <w:marBottom w:val="0"/>
          <w:divBdr>
            <w:top w:val="none" w:sz="0" w:space="0" w:color="auto"/>
            <w:left w:val="none" w:sz="0" w:space="0" w:color="auto"/>
            <w:bottom w:val="none" w:sz="0" w:space="0" w:color="auto"/>
            <w:right w:val="none" w:sz="0" w:space="0" w:color="auto"/>
          </w:divBdr>
        </w:div>
        <w:div w:id="787286318">
          <w:marLeft w:val="0"/>
          <w:marRight w:val="0"/>
          <w:marTop w:val="0"/>
          <w:marBottom w:val="0"/>
          <w:divBdr>
            <w:top w:val="none" w:sz="0" w:space="0" w:color="auto"/>
            <w:left w:val="none" w:sz="0" w:space="0" w:color="auto"/>
            <w:bottom w:val="none" w:sz="0" w:space="0" w:color="auto"/>
            <w:right w:val="none" w:sz="0" w:space="0" w:color="auto"/>
          </w:divBdr>
        </w:div>
        <w:div w:id="965424935">
          <w:marLeft w:val="0"/>
          <w:marRight w:val="0"/>
          <w:marTop w:val="0"/>
          <w:marBottom w:val="0"/>
          <w:divBdr>
            <w:top w:val="none" w:sz="0" w:space="0" w:color="auto"/>
            <w:left w:val="none" w:sz="0" w:space="0" w:color="auto"/>
            <w:bottom w:val="none" w:sz="0" w:space="0" w:color="auto"/>
            <w:right w:val="none" w:sz="0" w:space="0" w:color="auto"/>
          </w:divBdr>
        </w:div>
        <w:div w:id="1581669572">
          <w:marLeft w:val="0"/>
          <w:marRight w:val="0"/>
          <w:marTop w:val="0"/>
          <w:marBottom w:val="0"/>
          <w:divBdr>
            <w:top w:val="none" w:sz="0" w:space="0" w:color="auto"/>
            <w:left w:val="none" w:sz="0" w:space="0" w:color="auto"/>
            <w:bottom w:val="none" w:sz="0" w:space="0" w:color="auto"/>
            <w:right w:val="none" w:sz="0" w:space="0" w:color="auto"/>
          </w:divBdr>
        </w:div>
        <w:div w:id="1884830211">
          <w:marLeft w:val="0"/>
          <w:marRight w:val="0"/>
          <w:marTop w:val="0"/>
          <w:marBottom w:val="0"/>
          <w:divBdr>
            <w:top w:val="none" w:sz="0" w:space="0" w:color="auto"/>
            <w:left w:val="none" w:sz="0" w:space="0" w:color="auto"/>
            <w:bottom w:val="none" w:sz="0" w:space="0" w:color="auto"/>
            <w:right w:val="none" w:sz="0" w:space="0" w:color="auto"/>
          </w:divBdr>
        </w:div>
        <w:div w:id="399520599">
          <w:marLeft w:val="0"/>
          <w:marRight w:val="0"/>
          <w:marTop w:val="0"/>
          <w:marBottom w:val="0"/>
          <w:divBdr>
            <w:top w:val="none" w:sz="0" w:space="0" w:color="auto"/>
            <w:left w:val="none" w:sz="0" w:space="0" w:color="auto"/>
            <w:bottom w:val="none" w:sz="0" w:space="0" w:color="auto"/>
            <w:right w:val="none" w:sz="0" w:space="0" w:color="auto"/>
          </w:divBdr>
        </w:div>
        <w:div w:id="499076820">
          <w:marLeft w:val="0"/>
          <w:marRight w:val="0"/>
          <w:marTop w:val="0"/>
          <w:marBottom w:val="0"/>
          <w:divBdr>
            <w:top w:val="none" w:sz="0" w:space="0" w:color="auto"/>
            <w:left w:val="none" w:sz="0" w:space="0" w:color="auto"/>
            <w:bottom w:val="none" w:sz="0" w:space="0" w:color="auto"/>
            <w:right w:val="none" w:sz="0" w:space="0" w:color="auto"/>
          </w:divBdr>
        </w:div>
        <w:div w:id="984119286">
          <w:marLeft w:val="0"/>
          <w:marRight w:val="0"/>
          <w:marTop w:val="0"/>
          <w:marBottom w:val="0"/>
          <w:divBdr>
            <w:top w:val="none" w:sz="0" w:space="0" w:color="auto"/>
            <w:left w:val="none" w:sz="0" w:space="0" w:color="auto"/>
            <w:bottom w:val="none" w:sz="0" w:space="0" w:color="auto"/>
            <w:right w:val="none" w:sz="0" w:space="0" w:color="auto"/>
          </w:divBdr>
        </w:div>
        <w:div w:id="1328558921">
          <w:marLeft w:val="0"/>
          <w:marRight w:val="0"/>
          <w:marTop w:val="0"/>
          <w:marBottom w:val="0"/>
          <w:divBdr>
            <w:top w:val="none" w:sz="0" w:space="0" w:color="auto"/>
            <w:left w:val="none" w:sz="0" w:space="0" w:color="auto"/>
            <w:bottom w:val="none" w:sz="0" w:space="0" w:color="auto"/>
            <w:right w:val="none" w:sz="0" w:space="0" w:color="auto"/>
          </w:divBdr>
        </w:div>
        <w:div w:id="2093506257">
          <w:marLeft w:val="0"/>
          <w:marRight w:val="0"/>
          <w:marTop w:val="0"/>
          <w:marBottom w:val="0"/>
          <w:divBdr>
            <w:top w:val="none" w:sz="0" w:space="0" w:color="auto"/>
            <w:left w:val="none" w:sz="0" w:space="0" w:color="auto"/>
            <w:bottom w:val="none" w:sz="0" w:space="0" w:color="auto"/>
            <w:right w:val="none" w:sz="0" w:space="0" w:color="auto"/>
          </w:divBdr>
        </w:div>
        <w:div w:id="157769066">
          <w:marLeft w:val="0"/>
          <w:marRight w:val="0"/>
          <w:marTop w:val="0"/>
          <w:marBottom w:val="0"/>
          <w:divBdr>
            <w:top w:val="none" w:sz="0" w:space="0" w:color="auto"/>
            <w:left w:val="none" w:sz="0" w:space="0" w:color="auto"/>
            <w:bottom w:val="none" w:sz="0" w:space="0" w:color="auto"/>
            <w:right w:val="none" w:sz="0" w:space="0" w:color="auto"/>
          </w:divBdr>
        </w:div>
        <w:div w:id="1441140777">
          <w:marLeft w:val="0"/>
          <w:marRight w:val="0"/>
          <w:marTop w:val="0"/>
          <w:marBottom w:val="0"/>
          <w:divBdr>
            <w:top w:val="none" w:sz="0" w:space="0" w:color="auto"/>
            <w:left w:val="none" w:sz="0" w:space="0" w:color="auto"/>
            <w:bottom w:val="none" w:sz="0" w:space="0" w:color="auto"/>
            <w:right w:val="none" w:sz="0" w:space="0" w:color="auto"/>
          </w:divBdr>
        </w:div>
        <w:div w:id="328335805">
          <w:marLeft w:val="0"/>
          <w:marRight w:val="0"/>
          <w:marTop w:val="0"/>
          <w:marBottom w:val="0"/>
          <w:divBdr>
            <w:top w:val="none" w:sz="0" w:space="0" w:color="auto"/>
            <w:left w:val="none" w:sz="0" w:space="0" w:color="auto"/>
            <w:bottom w:val="none" w:sz="0" w:space="0" w:color="auto"/>
            <w:right w:val="none" w:sz="0" w:space="0" w:color="auto"/>
          </w:divBdr>
        </w:div>
        <w:div w:id="1260026719">
          <w:marLeft w:val="0"/>
          <w:marRight w:val="0"/>
          <w:marTop w:val="0"/>
          <w:marBottom w:val="0"/>
          <w:divBdr>
            <w:top w:val="none" w:sz="0" w:space="0" w:color="auto"/>
            <w:left w:val="none" w:sz="0" w:space="0" w:color="auto"/>
            <w:bottom w:val="none" w:sz="0" w:space="0" w:color="auto"/>
            <w:right w:val="none" w:sz="0" w:space="0" w:color="auto"/>
          </w:divBdr>
        </w:div>
        <w:div w:id="476606847">
          <w:marLeft w:val="0"/>
          <w:marRight w:val="0"/>
          <w:marTop w:val="0"/>
          <w:marBottom w:val="0"/>
          <w:divBdr>
            <w:top w:val="none" w:sz="0" w:space="0" w:color="auto"/>
            <w:left w:val="none" w:sz="0" w:space="0" w:color="auto"/>
            <w:bottom w:val="none" w:sz="0" w:space="0" w:color="auto"/>
            <w:right w:val="none" w:sz="0" w:space="0" w:color="auto"/>
          </w:divBdr>
        </w:div>
        <w:div w:id="1157838972">
          <w:marLeft w:val="0"/>
          <w:marRight w:val="0"/>
          <w:marTop w:val="0"/>
          <w:marBottom w:val="0"/>
          <w:divBdr>
            <w:top w:val="none" w:sz="0" w:space="0" w:color="auto"/>
            <w:left w:val="none" w:sz="0" w:space="0" w:color="auto"/>
            <w:bottom w:val="none" w:sz="0" w:space="0" w:color="auto"/>
            <w:right w:val="none" w:sz="0" w:space="0" w:color="auto"/>
          </w:divBdr>
        </w:div>
        <w:div w:id="33993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3</cp:revision>
  <dcterms:created xsi:type="dcterms:W3CDTF">2014-11-12T17:52:00Z</dcterms:created>
  <dcterms:modified xsi:type="dcterms:W3CDTF">2014-11-12T18:13:00Z</dcterms:modified>
</cp:coreProperties>
</file>