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02" w:rsidRDefault="00BC5F40">
      <w:pPr>
        <w:spacing w:before="13"/>
        <w:ind w:left="140" w:right="24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SRRTTF Education and</w:t>
      </w:r>
      <w:r>
        <w:rPr>
          <w:rFonts w:ascii="Calibri"/>
          <w:b/>
          <w:spacing w:val="-17"/>
          <w:sz w:val="28"/>
        </w:rPr>
        <w:t xml:space="preserve"> </w:t>
      </w:r>
      <w:r>
        <w:rPr>
          <w:rFonts w:ascii="Calibri"/>
          <w:b/>
          <w:sz w:val="28"/>
        </w:rPr>
        <w:t>Outreach</w:t>
      </w:r>
    </w:p>
    <w:p w:rsidR="00301A02" w:rsidRDefault="00301A02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:rsidR="00301A02" w:rsidRDefault="00BC5F40">
      <w:pPr>
        <w:pStyle w:val="Heading1"/>
        <w:ind w:right="247"/>
        <w:rPr>
          <w:b w:val="0"/>
          <w:bCs w:val="0"/>
        </w:rPr>
      </w:pPr>
      <w:r>
        <w:t>VISION</w:t>
      </w:r>
    </w:p>
    <w:p w:rsidR="00301A02" w:rsidRDefault="00301A0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301A02" w:rsidRDefault="00BC5F40">
      <w:pPr>
        <w:pStyle w:val="BodyText"/>
        <w:spacing w:line="273" w:lineRule="auto"/>
        <w:ind w:left="140" w:right="247" w:firstLine="0"/>
      </w:pPr>
      <w:r>
        <w:t>The</w:t>
      </w:r>
      <w:r>
        <w:rPr>
          <w:spacing w:val="-3"/>
        </w:rPr>
        <w:t xml:space="preserve"> </w:t>
      </w:r>
      <w:r>
        <w:t>Vision/Goal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outreach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ultimately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literate</w:t>
      </w:r>
      <w:r>
        <w:rPr>
          <w:spacing w:val="-3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active</w:t>
      </w:r>
      <w:r>
        <w:t xml:space="preserve"> </w:t>
      </w:r>
      <w:r>
        <w:t>partner in Toxics prevention in the Spokane River. A literate public</w:t>
      </w:r>
      <w:r>
        <w:rPr>
          <w:spacing w:val="-32"/>
        </w:rPr>
        <w:t xml:space="preserve"> </w:t>
      </w:r>
      <w:r>
        <w:t>can:</w:t>
      </w:r>
    </w:p>
    <w:p w:rsidR="00301A02" w:rsidRDefault="00301A0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301A02" w:rsidRDefault="00BC5F40">
      <w:pPr>
        <w:pStyle w:val="ListParagraph"/>
        <w:numPr>
          <w:ilvl w:val="0"/>
          <w:numId w:val="2"/>
        </w:numPr>
        <w:tabs>
          <w:tab w:val="left" w:pos="861"/>
        </w:tabs>
        <w:ind w:right="247"/>
        <w:rPr>
          <w:rFonts w:ascii="Calibri" w:eastAsia="Calibri" w:hAnsi="Calibri" w:cs="Calibri"/>
        </w:rPr>
      </w:pPr>
      <w:r>
        <w:rPr>
          <w:rFonts w:ascii="Calibri"/>
        </w:rPr>
        <w:t>describe what PCBs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are;</w:t>
      </w:r>
    </w:p>
    <w:p w:rsidR="00301A02" w:rsidRDefault="00BC5F40">
      <w:pPr>
        <w:pStyle w:val="ListParagraph"/>
        <w:numPr>
          <w:ilvl w:val="0"/>
          <w:numId w:val="2"/>
        </w:numPr>
        <w:tabs>
          <w:tab w:val="left" w:pos="861"/>
        </w:tabs>
        <w:spacing w:before="41"/>
        <w:ind w:right="247"/>
        <w:rPr>
          <w:rFonts w:ascii="Calibri" w:eastAsia="Calibri" w:hAnsi="Calibri" w:cs="Calibri"/>
        </w:rPr>
      </w:pPr>
      <w:r>
        <w:rPr>
          <w:rFonts w:ascii="Calibri"/>
        </w:rPr>
        <w:t>explain what the sources of PCBs are, including legacy sources and inadvertent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>sources;</w:t>
      </w:r>
    </w:p>
    <w:p w:rsidR="00301A02" w:rsidRDefault="00BC5F40">
      <w:pPr>
        <w:pStyle w:val="ListParagraph"/>
        <w:numPr>
          <w:ilvl w:val="0"/>
          <w:numId w:val="2"/>
        </w:numPr>
        <w:tabs>
          <w:tab w:val="left" w:pos="861"/>
        </w:tabs>
        <w:spacing w:before="37"/>
        <w:ind w:right="247"/>
        <w:rPr>
          <w:rFonts w:ascii="Calibri" w:eastAsia="Calibri" w:hAnsi="Calibri" w:cs="Calibri"/>
        </w:rPr>
      </w:pPr>
      <w:r>
        <w:rPr>
          <w:rFonts w:ascii="Calibri"/>
        </w:rPr>
        <w:t>recognize pathways for PCB contamination to the Spokane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River;</w:t>
      </w:r>
    </w:p>
    <w:p w:rsidR="00301A02" w:rsidRDefault="00BC5F40">
      <w:pPr>
        <w:pStyle w:val="ListParagraph"/>
        <w:numPr>
          <w:ilvl w:val="0"/>
          <w:numId w:val="2"/>
        </w:numPr>
        <w:tabs>
          <w:tab w:val="left" w:pos="861"/>
        </w:tabs>
        <w:spacing w:before="41" w:line="276" w:lineRule="auto"/>
        <w:ind w:right="247"/>
        <w:rPr>
          <w:rFonts w:ascii="Calibri" w:eastAsia="Calibri" w:hAnsi="Calibri" w:cs="Calibri"/>
        </w:rPr>
      </w:pPr>
      <w:r>
        <w:rPr>
          <w:rFonts w:ascii="Calibri"/>
        </w:rPr>
        <w:t>recognize how their personal behavior may contribute to PCB sources to the Spokane River</w:t>
      </w:r>
      <w:r>
        <w:rPr>
          <w:rFonts w:ascii="Calibri"/>
          <w:spacing w:val="-34"/>
        </w:rPr>
        <w:t xml:space="preserve"> </w:t>
      </w:r>
      <w:r>
        <w:rPr>
          <w:rFonts w:ascii="Calibri"/>
        </w:rPr>
        <w:t>and</w:t>
      </w:r>
      <w:r>
        <w:rPr>
          <w:rFonts w:ascii="Calibri"/>
        </w:rPr>
        <w:t xml:space="preserve"> </w:t>
      </w:r>
      <w:r>
        <w:rPr>
          <w:rFonts w:ascii="Calibri"/>
        </w:rPr>
        <w:t xml:space="preserve">demonstrate </w:t>
      </w:r>
      <w:r>
        <w:rPr>
          <w:rFonts w:ascii="Calibri"/>
        </w:rPr>
        <w:t>what they can do to reduce or eliminate PCB sources to the Spokane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River</w:t>
      </w:r>
      <w:r>
        <w:rPr>
          <w:rFonts w:ascii="Calibri"/>
        </w:rPr>
        <w:t xml:space="preserve"> </w:t>
      </w:r>
      <w:r>
        <w:rPr>
          <w:rFonts w:ascii="Calibri"/>
        </w:rPr>
        <w:t>(stormwater, waste stream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etc);</w:t>
      </w:r>
    </w:p>
    <w:p w:rsidR="00301A02" w:rsidRDefault="00BC5F40">
      <w:pPr>
        <w:pStyle w:val="ListParagraph"/>
        <w:numPr>
          <w:ilvl w:val="0"/>
          <w:numId w:val="2"/>
        </w:numPr>
        <w:tabs>
          <w:tab w:val="left" w:pos="861"/>
        </w:tabs>
        <w:spacing w:before="1" w:line="273" w:lineRule="auto"/>
        <w:ind w:right="1055"/>
        <w:rPr>
          <w:rFonts w:ascii="Calibri" w:eastAsia="Calibri" w:hAnsi="Calibri" w:cs="Calibri"/>
        </w:rPr>
      </w:pPr>
      <w:r>
        <w:rPr>
          <w:rFonts w:ascii="Calibri"/>
        </w:rPr>
        <w:t>articulate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risks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associated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PCBs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environment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food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chain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(fish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advisories);</w:t>
      </w:r>
    </w:p>
    <w:p w:rsidR="00301A02" w:rsidRDefault="00BC5F40">
      <w:pPr>
        <w:pStyle w:val="ListParagraph"/>
        <w:numPr>
          <w:ilvl w:val="0"/>
          <w:numId w:val="2"/>
        </w:numPr>
        <w:tabs>
          <w:tab w:val="left" w:pos="861"/>
        </w:tabs>
        <w:spacing w:before="3" w:line="278" w:lineRule="auto"/>
        <w:ind w:right="278"/>
        <w:rPr>
          <w:rFonts w:ascii="Calibri" w:eastAsia="Calibri" w:hAnsi="Calibri" w:cs="Calibri"/>
        </w:rPr>
      </w:pPr>
      <w:r>
        <w:rPr>
          <w:rFonts w:ascii="Calibri"/>
        </w:rPr>
        <w:t>explain the purpose of the Task Force and articul</w:t>
      </w:r>
      <w:r>
        <w:rPr>
          <w:rFonts w:ascii="Calibri"/>
        </w:rPr>
        <w:t>ate what the Task Force is doing with its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direct</w:t>
      </w:r>
      <w:r>
        <w:rPr>
          <w:rFonts w:ascii="Calibri"/>
        </w:rPr>
        <w:t xml:space="preserve"> </w:t>
      </w:r>
      <w:r>
        <w:rPr>
          <w:rFonts w:ascii="Calibri"/>
        </w:rPr>
        <w:t>to implementation approach to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toxics;</w:t>
      </w:r>
    </w:p>
    <w:p w:rsidR="00301A02" w:rsidRDefault="00BC5F40">
      <w:pPr>
        <w:pStyle w:val="ListParagraph"/>
        <w:numPr>
          <w:ilvl w:val="0"/>
          <w:numId w:val="2"/>
        </w:numPr>
        <w:tabs>
          <w:tab w:val="left" w:pos="861"/>
        </w:tabs>
        <w:spacing w:line="278" w:lineRule="auto"/>
        <w:ind w:right="192"/>
        <w:rPr>
          <w:rFonts w:ascii="Calibri" w:eastAsia="Calibri" w:hAnsi="Calibri" w:cs="Calibri"/>
        </w:rPr>
      </w:pPr>
      <w:r>
        <w:rPr>
          <w:rFonts w:ascii="Calibri"/>
        </w:rPr>
        <w:t>recognize that there are cutting edge technologies available to mitigate PCB presence (i.e.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fungi</w:t>
      </w:r>
      <w:r>
        <w:rPr>
          <w:rFonts w:ascii="Calibri"/>
        </w:rPr>
        <w:t xml:space="preserve"> </w:t>
      </w:r>
      <w:r>
        <w:rPr>
          <w:rFonts w:ascii="Calibri"/>
        </w:rPr>
        <w:t>and mushrooms, castor oil and black walnut shells, Xenon filtration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>etc);</w:t>
      </w:r>
    </w:p>
    <w:p w:rsidR="00301A02" w:rsidRDefault="00BC5F40">
      <w:pPr>
        <w:pStyle w:val="ListParagraph"/>
        <w:numPr>
          <w:ilvl w:val="0"/>
          <w:numId w:val="2"/>
        </w:numPr>
        <w:tabs>
          <w:tab w:val="left" w:pos="861"/>
        </w:tabs>
        <w:spacing w:line="278" w:lineRule="auto"/>
        <w:ind w:right="155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explain</w:t>
      </w:r>
      <w:proofErr w:type="gramEnd"/>
      <w:r>
        <w:rPr>
          <w:rFonts w:ascii="Calibri"/>
          <w:spacing w:val="-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while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still 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way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significant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strides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clean</w:t>
      </w:r>
      <w:r>
        <w:rPr>
          <w:rFonts w:ascii="Calibri"/>
        </w:rPr>
        <w:t xml:space="preserve"> </w:t>
      </w:r>
      <w:r>
        <w:rPr>
          <w:rFonts w:ascii="Calibri"/>
        </w:rPr>
        <w:t>up point and non-point sources of PCBs and other toxics. (trends in cleanup over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time)</w:t>
      </w:r>
    </w:p>
    <w:p w:rsidR="00301A02" w:rsidRDefault="00BC5F40">
      <w:pPr>
        <w:pStyle w:val="ListParagraph"/>
        <w:numPr>
          <w:ilvl w:val="0"/>
          <w:numId w:val="2"/>
        </w:numPr>
        <w:tabs>
          <w:tab w:val="left" w:pos="861"/>
        </w:tabs>
        <w:spacing w:line="276" w:lineRule="auto"/>
        <w:ind w:right="518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demonstrate</w:t>
      </w:r>
      <w:proofErr w:type="gramEnd"/>
      <w:r>
        <w:rPr>
          <w:rFonts w:ascii="Calibri"/>
        </w:rPr>
        <w:t xml:space="preserve"> that they are an active partner in prevention of t</w:t>
      </w:r>
      <w:r>
        <w:rPr>
          <w:rFonts w:ascii="Calibri"/>
        </w:rPr>
        <w:t>oxics substances such as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PCBs</w:t>
      </w:r>
      <w:r>
        <w:rPr>
          <w:rFonts w:ascii="Calibri"/>
        </w:rPr>
        <w:t xml:space="preserve"> </w:t>
      </w:r>
      <w:r>
        <w:rPr>
          <w:rFonts w:ascii="Calibri"/>
        </w:rPr>
        <w:t>from entering the Spokane River through stormwater runoff, waste streams and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other</w:t>
      </w:r>
      <w:r>
        <w:rPr>
          <w:rFonts w:ascii="Calibri"/>
        </w:rPr>
        <w:t xml:space="preserve"> </w:t>
      </w:r>
      <w:r>
        <w:rPr>
          <w:rFonts w:ascii="Calibri"/>
        </w:rPr>
        <w:t>pathways.</w:t>
      </w:r>
    </w:p>
    <w:p w:rsidR="00301A02" w:rsidRDefault="00301A0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301A02" w:rsidRDefault="00BC5F40">
      <w:pPr>
        <w:spacing w:line="278" w:lineRule="auto"/>
        <w:ind w:left="140" w:right="247"/>
        <w:rPr>
          <w:rFonts w:ascii="Calibri" w:eastAsia="Calibri" w:hAnsi="Calibri" w:cs="Calibri"/>
        </w:rPr>
      </w:pPr>
      <w:r>
        <w:rPr>
          <w:rFonts w:ascii="Calibri"/>
          <w:b/>
        </w:rPr>
        <w:t>Current/Past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PCB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Education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Outreach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(Task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Force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members):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Team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keep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running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list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</w:rPr>
        <w:t xml:space="preserve"> </w:t>
      </w:r>
      <w:r>
        <w:rPr>
          <w:rFonts w:ascii="Calibri"/>
        </w:rPr>
        <w:t>all education and outreach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activities.</w:t>
      </w:r>
    </w:p>
    <w:p w:rsidR="00301A02" w:rsidRDefault="00BC5F40">
      <w:pPr>
        <w:pStyle w:val="Heading1"/>
        <w:spacing w:before="197"/>
        <w:ind w:right="247"/>
        <w:rPr>
          <w:b w:val="0"/>
          <w:bCs w:val="0"/>
        </w:rPr>
      </w:pPr>
      <w:r>
        <w:t>Task</w:t>
      </w:r>
      <w:r>
        <w:rPr>
          <w:spacing w:val="-5"/>
        </w:rPr>
        <w:t xml:space="preserve"> </w:t>
      </w:r>
      <w:r>
        <w:t>Force:</w:t>
      </w:r>
    </w:p>
    <w:p w:rsidR="00301A02" w:rsidRDefault="00301A0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301A02" w:rsidRDefault="00BC5F40">
      <w:pPr>
        <w:pStyle w:val="ListParagraph"/>
        <w:numPr>
          <w:ilvl w:val="0"/>
          <w:numId w:val="1"/>
        </w:numPr>
        <w:tabs>
          <w:tab w:val="left" w:pos="501"/>
        </w:tabs>
        <w:spacing w:line="237" w:lineRule="auto"/>
        <w:ind w:right="509" w:hanging="360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>Task</w:t>
      </w:r>
      <w:r>
        <w:rPr>
          <w:rFonts w:ascii="Calibri" w:eastAsia="Calibri" w:hAnsi="Calibri" w:cs="Calibri"/>
          <w:color w:val="111111"/>
          <w:spacing w:val="-2"/>
        </w:rPr>
        <w:t xml:space="preserve"> </w:t>
      </w:r>
      <w:r>
        <w:rPr>
          <w:rFonts w:ascii="Calibri" w:eastAsia="Calibri" w:hAnsi="Calibri" w:cs="Calibri"/>
          <w:color w:val="111111"/>
        </w:rPr>
        <w:t>Force</w:t>
      </w:r>
      <w:r>
        <w:rPr>
          <w:rFonts w:ascii="Calibri" w:eastAsia="Calibri" w:hAnsi="Calibri" w:cs="Calibri"/>
          <w:color w:val="111111"/>
          <w:spacing w:val="-2"/>
        </w:rPr>
        <w:t xml:space="preserve"> </w:t>
      </w:r>
      <w:r>
        <w:rPr>
          <w:rFonts w:ascii="Calibri" w:eastAsia="Calibri" w:hAnsi="Calibri" w:cs="Calibri"/>
          <w:color w:val="111111"/>
        </w:rPr>
        <w:t>Posters</w:t>
      </w:r>
      <w:r>
        <w:rPr>
          <w:rFonts w:ascii="Calibri" w:eastAsia="Calibri" w:hAnsi="Calibri" w:cs="Calibri"/>
          <w:color w:val="111111"/>
          <w:spacing w:val="-2"/>
        </w:rPr>
        <w:t xml:space="preserve"> </w:t>
      </w:r>
      <w:r>
        <w:rPr>
          <w:rFonts w:ascii="Calibri" w:eastAsia="Calibri" w:hAnsi="Calibri" w:cs="Calibri"/>
          <w:color w:val="111111"/>
        </w:rPr>
        <w:t>(3</w:t>
      </w:r>
      <w:r>
        <w:rPr>
          <w:rFonts w:ascii="Calibri" w:eastAsia="Calibri" w:hAnsi="Calibri" w:cs="Calibri"/>
          <w:color w:val="111111"/>
          <w:spacing w:val="1"/>
        </w:rPr>
        <w:t xml:space="preserve"> </w:t>
      </w:r>
      <w:r>
        <w:rPr>
          <w:rFonts w:ascii="Calibri" w:eastAsia="Calibri" w:hAnsi="Calibri" w:cs="Calibri"/>
          <w:color w:val="111111"/>
        </w:rPr>
        <w:t>panels.</w:t>
      </w:r>
      <w:r>
        <w:rPr>
          <w:rFonts w:ascii="Calibri" w:eastAsia="Calibri" w:hAnsi="Calibri" w:cs="Calibri"/>
          <w:color w:val="111111"/>
          <w:spacing w:val="-1"/>
        </w:rPr>
        <w:t xml:space="preserve"> </w:t>
      </w:r>
      <w:r>
        <w:rPr>
          <w:rFonts w:ascii="Calibri" w:eastAsia="Calibri" w:hAnsi="Calibri" w:cs="Calibri"/>
          <w:color w:val="111111"/>
        </w:rPr>
        <w:t>Panel 1</w:t>
      </w:r>
      <w:r>
        <w:rPr>
          <w:rFonts w:ascii="Calibri" w:eastAsia="Calibri" w:hAnsi="Calibri" w:cs="Calibri"/>
          <w:color w:val="111111"/>
          <w:spacing w:val="-4"/>
        </w:rPr>
        <w:t xml:space="preserve"> </w:t>
      </w:r>
      <w:r>
        <w:rPr>
          <w:rFonts w:ascii="Calibri" w:eastAsia="Calibri" w:hAnsi="Calibri" w:cs="Calibri"/>
          <w:color w:val="111111"/>
        </w:rPr>
        <w:t>“The</w:t>
      </w:r>
      <w:r>
        <w:rPr>
          <w:rFonts w:ascii="Calibri" w:eastAsia="Calibri" w:hAnsi="Calibri" w:cs="Calibri"/>
          <w:color w:val="111111"/>
          <w:spacing w:val="-2"/>
        </w:rPr>
        <w:t xml:space="preserve"> </w:t>
      </w:r>
      <w:r>
        <w:rPr>
          <w:rFonts w:ascii="Calibri" w:eastAsia="Calibri" w:hAnsi="Calibri" w:cs="Calibri"/>
          <w:color w:val="111111"/>
        </w:rPr>
        <w:t>Challenge</w:t>
      </w:r>
      <w:r>
        <w:rPr>
          <w:rFonts w:ascii="Calibri" w:eastAsia="Calibri" w:hAnsi="Calibri" w:cs="Calibri"/>
          <w:color w:val="111111"/>
          <w:spacing w:val="-2"/>
        </w:rPr>
        <w:t xml:space="preserve"> </w:t>
      </w:r>
      <w:r>
        <w:rPr>
          <w:rFonts w:ascii="Calibri" w:eastAsia="Calibri" w:hAnsi="Calibri" w:cs="Calibri"/>
          <w:color w:val="111111"/>
        </w:rPr>
        <w:t>of</w:t>
      </w:r>
      <w:r>
        <w:rPr>
          <w:rFonts w:ascii="Calibri" w:eastAsia="Calibri" w:hAnsi="Calibri" w:cs="Calibri"/>
          <w:color w:val="111111"/>
          <w:spacing w:val="-7"/>
        </w:rPr>
        <w:t xml:space="preserve"> </w:t>
      </w:r>
      <w:r>
        <w:rPr>
          <w:rFonts w:ascii="Calibri" w:eastAsia="Calibri" w:hAnsi="Calibri" w:cs="Calibri"/>
          <w:color w:val="111111"/>
        </w:rPr>
        <w:t>PCBs</w:t>
      </w:r>
      <w:r>
        <w:rPr>
          <w:rFonts w:ascii="Calibri" w:eastAsia="Calibri" w:hAnsi="Calibri" w:cs="Calibri"/>
          <w:color w:val="111111"/>
          <w:spacing w:val="-2"/>
        </w:rPr>
        <w:t xml:space="preserve"> </w:t>
      </w:r>
      <w:r>
        <w:rPr>
          <w:rFonts w:ascii="Calibri" w:eastAsia="Calibri" w:hAnsi="Calibri" w:cs="Calibri"/>
          <w:color w:val="111111"/>
        </w:rPr>
        <w:t>in</w:t>
      </w:r>
      <w:r>
        <w:rPr>
          <w:rFonts w:ascii="Calibri" w:eastAsia="Calibri" w:hAnsi="Calibri" w:cs="Calibri"/>
          <w:color w:val="111111"/>
          <w:spacing w:val="-3"/>
        </w:rPr>
        <w:t xml:space="preserve"> </w:t>
      </w:r>
      <w:r>
        <w:rPr>
          <w:rFonts w:ascii="Calibri" w:eastAsia="Calibri" w:hAnsi="Calibri" w:cs="Calibri"/>
          <w:color w:val="111111"/>
        </w:rPr>
        <w:t>the</w:t>
      </w:r>
      <w:r>
        <w:rPr>
          <w:rFonts w:ascii="Calibri" w:eastAsia="Calibri" w:hAnsi="Calibri" w:cs="Calibri"/>
          <w:color w:val="111111"/>
          <w:spacing w:val="-2"/>
        </w:rPr>
        <w:t xml:space="preserve"> </w:t>
      </w:r>
      <w:r>
        <w:rPr>
          <w:rFonts w:ascii="Calibri" w:eastAsia="Calibri" w:hAnsi="Calibri" w:cs="Calibri"/>
          <w:color w:val="111111"/>
        </w:rPr>
        <w:t>Spokane</w:t>
      </w:r>
      <w:r>
        <w:rPr>
          <w:rFonts w:ascii="Calibri" w:eastAsia="Calibri" w:hAnsi="Calibri" w:cs="Calibri"/>
          <w:color w:val="111111"/>
          <w:spacing w:val="-2"/>
        </w:rPr>
        <w:t xml:space="preserve"> </w:t>
      </w:r>
      <w:r>
        <w:rPr>
          <w:rFonts w:ascii="Calibri" w:eastAsia="Calibri" w:hAnsi="Calibri" w:cs="Calibri"/>
          <w:color w:val="111111"/>
        </w:rPr>
        <w:t>River”;</w:t>
      </w:r>
      <w:r>
        <w:rPr>
          <w:rFonts w:ascii="Calibri" w:eastAsia="Calibri" w:hAnsi="Calibri" w:cs="Calibri"/>
          <w:color w:val="111111"/>
          <w:spacing w:val="-4"/>
        </w:rPr>
        <w:t xml:space="preserve"> </w:t>
      </w:r>
      <w:r>
        <w:rPr>
          <w:rFonts w:ascii="Calibri" w:eastAsia="Calibri" w:hAnsi="Calibri" w:cs="Calibri"/>
          <w:color w:val="111111"/>
        </w:rPr>
        <w:t>Panel 2</w:t>
      </w:r>
      <w:r>
        <w:rPr>
          <w:rFonts w:ascii="Calibri" w:eastAsia="Calibri" w:hAnsi="Calibri" w:cs="Calibri"/>
          <w:color w:val="111111"/>
          <w:spacing w:val="-46"/>
        </w:rPr>
        <w:t xml:space="preserve"> </w:t>
      </w:r>
      <w:r>
        <w:rPr>
          <w:rFonts w:ascii="Calibri" w:eastAsia="Calibri" w:hAnsi="Calibri" w:cs="Calibri"/>
          <w:color w:val="111111"/>
        </w:rPr>
        <w:t>“Members of the Community, Stewards of the River” (about the Task Force, vision, timeline</w:t>
      </w:r>
      <w:r>
        <w:rPr>
          <w:rFonts w:ascii="Calibri" w:eastAsia="Calibri" w:hAnsi="Calibri" w:cs="Calibri"/>
          <w:color w:val="111111"/>
          <w:spacing w:val="-34"/>
        </w:rPr>
        <w:t xml:space="preserve"> </w:t>
      </w:r>
      <w:r>
        <w:rPr>
          <w:rFonts w:ascii="Calibri" w:eastAsia="Calibri" w:hAnsi="Calibri" w:cs="Calibri"/>
          <w:color w:val="111111"/>
        </w:rPr>
        <w:t>etc);</w:t>
      </w:r>
      <w:r>
        <w:rPr>
          <w:rFonts w:ascii="Calibri" w:eastAsia="Calibri" w:hAnsi="Calibri" w:cs="Calibri"/>
          <w:color w:val="111111"/>
        </w:rPr>
        <w:t xml:space="preserve"> </w:t>
      </w:r>
      <w:r>
        <w:rPr>
          <w:rFonts w:ascii="Calibri" w:eastAsia="Calibri" w:hAnsi="Calibri" w:cs="Calibri"/>
          <w:color w:val="111111"/>
        </w:rPr>
        <w:t>Panel 3 “Task Force</w:t>
      </w:r>
      <w:r>
        <w:rPr>
          <w:rFonts w:ascii="Calibri" w:eastAsia="Calibri" w:hAnsi="Calibri" w:cs="Calibri"/>
          <w:color w:val="111111"/>
          <w:spacing w:val="-8"/>
        </w:rPr>
        <w:t xml:space="preserve"> </w:t>
      </w:r>
      <w:r>
        <w:rPr>
          <w:rFonts w:ascii="Calibri" w:eastAsia="Calibri" w:hAnsi="Calibri" w:cs="Calibri"/>
          <w:color w:val="111111"/>
        </w:rPr>
        <w:t>Activities”.</w:t>
      </w:r>
    </w:p>
    <w:p w:rsidR="00301A02" w:rsidRDefault="00BC5F40">
      <w:pPr>
        <w:pStyle w:val="ListParagraph"/>
        <w:numPr>
          <w:ilvl w:val="0"/>
          <w:numId w:val="1"/>
        </w:numPr>
        <w:tabs>
          <w:tab w:val="left" w:pos="501"/>
        </w:tabs>
        <w:spacing w:before="5" w:line="237" w:lineRule="auto"/>
        <w:ind w:right="502" w:hanging="360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>Editorial: “Practical approach needed to keep PCBs out of Spokane River” April 10,</w:t>
      </w:r>
      <w:r>
        <w:rPr>
          <w:rFonts w:ascii="Calibri" w:eastAsia="Calibri" w:hAnsi="Calibri" w:cs="Calibri"/>
          <w:color w:val="111111"/>
          <w:spacing w:val="-30"/>
        </w:rPr>
        <w:t xml:space="preserve"> </w:t>
      </w:r>
      <w:r>
        <w:rPr>
          <w:rFonts w:ascii="Calibri" w:eastAsia="Calibri" w:hAnsi="Calibri" w:cs="Calibri"/>
          <w:color w:val="111111"/>
        </w:rPr>
        <w:t>2015</w:t>
      </w:r>
      <w:r>
        <w:rPr>
          <w:rFonts w:ascii="Calibri" w:eastAsia="Calibri" w:hAnsi="Calibri" w:cs="Calibri"/>
          <w:color w:val="111111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http://www.spokesman.com/stories/2015/apr/10/editorial-p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ractical-approach-needed-to-keep-</w:t>
        </w:r>
        <w:r>
          <w:rPr>
            <w:rFonts w:ascii="Calibri" w:eastAsia="Calibri" w:hAnsi="Calibri" w:cs="Calibri"/>
            <w:color w:val="0000FF"/>
            <w:spacing w:val="5"/>
            <w:u w:val="single" w:color="0000FF"/>
          </w:rPr>
          <w:t xml:space="preserve"> </w:t>
        </w:r>
      </w:hyperlink>
      <w:hyperlink r:id="rId8">
        <w:proofErr w:type="spellStart"/>
        <w:r>
          <w:rPr>
            <w:rFonts w:ascii="Calibri" w:eastAsia="Calibri" w:hAnsi="Calibri" w:cs="Calibri"/>
            <w:color w:val="0000FF"/>
            <w:u w:val="single" w:color="0000FF"/>
          </w:rPr>
          <w:t>pcbs</w:t>
        </w:r>
        <w:proofErr w:type="spellEnd"/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</w:hyperlink>
    </w:p>
    <w:p w:rsidR="00301A02" w:rsidRDefault="00BC5F40">
      <w:pPr>
        <w:pStyle w:val="ListParagraph"/>
        <w:numPr>
          <w:ilvl w:val="0"/>
          <w:numId w:val="1"/>
        </w:numPr>
        <w:tabs>
          <w:tab w:val="left" w:pos="501"/>
        </w:tabs>
        <w:spacing w:before="3"/>
        <w:ind w:right="247" w:hanging="360"/>
        <w:rPr>
          <w:rFonts w:ascii="Calibri" w:eastAsia="Calibri" w:hAnsi="Calibri" w:cs="Calibri"/>
          <w:color w:val="111111"/>
        </w:rPr>
      </w:pPr>
      <w:r>
        <w:rPr>
          <w:rFonts w:ascii="Calibri"/>
        </w:rPr>
        <w:t>Pullman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High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video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interviews.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Interviews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need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turned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into ~5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minute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YouTube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clips.</w:t>
      </w:r>
    </w:p>
    <w:p w:rsidR="00301A02" w:rsidRDefault="00301A02">
      <w:pPr>
        <w:rPr>
          <w:rFonts w:ascii="Calibri" w:eastAsia="Calibri" w:hAnsi="Calibri" w:cs="Calibri"/>
          <w:sz w:val="20"/>
          <w:szCs w:val="20"/>
        </w:rPr>
      </w:pPr>
    </w:p>
    <w:p w:rsidR="00301A02" w:rsidRDefault="00301A02">
      <w:pPr>
        <w:spacing w:before="8"/>
        <w:rPr>
          <w:rFonts w:ascii="Calibri" w:eastAsia="Calibri" w:hAnsi="Calibri" w:cs="Calibri"/>
          <w:sz w:val="12"/>
          <w:szCs w:val="12"/>
        </w:rPr>
      </w:pPr>
    </w:p>
    <w:p w:rsidR="00301A02" w:rsidRDefault="00301A02">
      <w:pPr>
        <w:spacing w:line="20" w:lineRule="exact"/>
        <w:ind w:left="1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 w:rsidR="002044F2">
        <w:rPr>
          <w:rFonts w:ascii="Calibri" w:eastAsia="Calibri" w:hAnsi="Calibri" w:cs="Calibri"/>
          <w:sz w:val="2"/>
          <w:szCs w:val="2"/>
        </w:rPr>
        <w:pict>
          <v:group id="_x0000_s1041" style="width:466.75pt;height:.75pt;mso-position-horizontal-relative:char;mso-position-vertical-relative:line" coordsize="9335,15">
            <v:group id="_x0000_s1042" style="position:absolute;left:7;top:7;width:9321;height:2" coordorigin="7,7" coordsize="9321,2">
              <v:shape id="_x0000_s1043" style="position:absolute;left:7;top:7;width:9321;height:2" coordorigin="7,7" coordsize="9321,0" path="m7,7r9320,e" filled="f" strokecolor="#101010" strokeweight=".25292mm">
                <v:path arrowok="t"/>
              </v:shape>
            </v:group>
            <w10:wrap type="none"/>
            <w10:anchorlock/>
          </v:group>
        </w:pict>
      </w:r>
    </w:p>
    <w:p w:rsidR="00301A02" w:rsidRDefault="00301A02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301A02" w:rsidRDefault="00BC5F40">
      <w:pPr>
        <w:pStyle w:val="Heading1"/>
        <w:spacing w:before="56"/>
        <w:ind w:right="247"/>
        <w:rPr>
          <w:b w:val="0"/>
          <w:bCs w:val="0"/>
        </w:rPr>
      </w:pPr>
      <w:r>
        <w:t>City of</w:t>
      </w:r>
      <w:r>
        <w:rPr>
          <w:spacing w:val="-5"/>
        </w:rPr>
        <w:t xml:space="preserve"> </w:t>
      </w:r>
      <w:r>
        <w:t>Spokane:</w:t>
      </w:r>
    </w:p>
    <w:p w:rsidR="00301A02" w:rsidRDefault="00BC5F40">
      <w:pPr>
        <w:pStyle w:val="ListParagraph"/>
        <w:numPr>
          <w:ilvl w:val="0"/>
          <w:numId w:val="1"/>
        </w:numPr>
        <w:tabs>
          <w:tab w:val="left" w:pos="501"/>
        </w:tabs>
        <w:spacing w:before="51" w:line="264" w:lineRule="exact"/>
        <w:ind w:right="50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added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City’s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last two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weeks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PCBs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4"/>
        </w:rPr>
        <w:t xml:space="preserve"> </w:t>
      </w:r>
      <w:r>
        <w:rPr>
          <w:rFonts w:ascii="Calibri" w:eastAsia="Calibri" w:hAnsi="Calibri" w:cs="Calibri"/>
        </w:rPr>
        <w:t xml:space="preserve">wastewater/stormwater: </w:t>
      </w:r>
      <w:hyperlink r:id="rId9">
        <w:r>
          <w:rPr>
            <w:rFonts w:ascii="Calibri" w:eastAsia="Calibri" w:hAnsi="Calibri" w:cs="Calibri"/>
            <w:color w:val="0000FF"/>
            <w:u w:val="single" w:color="0000FF"/>
          </w:rPr>
          <w:t>https://my.spokanecity.org/publicworks/wastewater/pcbs/</w:t>
        </w:r>
      </w:hyperlink>
      <w:r>
        <w:rPr>
          <w:rFonts w:ascii="Calibri" w:eastAsia="Calibri" w:hAnsi="Calibri" w:cs="Calibri"/>
        </w:rPr>
        <w:t>. This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</w:rPr>
        <w:t>page</w:t>
      </w:r>
    </w:p>
    <w:p w:rsidR="00301A02" w:rsidRDefault="00BC5F40">
      <w:pPr>
        <w:pStyle w:val="BodyText"/>
        <w:spacing w:before="6"/>
        <w:ind w:left="500" w:right="155" w:firstLine="0"/>
        <w:rPr>
          <w:rFonts w:cs="Calibri"/>
        </w:rPr>
      </w:pPr>
      <w:r>
        <w:t>also</w:t>
      </w:r>
      <w:r>
        <w:rPr>
          <w:spacing w:val="-4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(srrttf.org)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PCB</w:t>
      </w:r>
      <w:r>
        <w:rPr>
          <w:spacing w:val="-3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and</w:t>
      </w:r>
      <w:r>
        <w:t xml:space="preserve"> </w:t>
      </w:r>
      <w:r>
        <w:t xml:space="preserve">the </w:t>
      </w:r>
      <w:r>
        <w:rPr>
          <w:rFonts w:cs="Calibri"/>
        </w:rPr>
        <w:t>City’s current adaptive management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plan.</w:t>
      </w:r>
    </w:p>
    <w:p w:rsidR="00301A02" w:rsidRDefault="00301A02">
      <w:pPr>
        <w:rPr>
          <w:rFonts w:ascii="Calibri" w:eastAsia="Calibri" w:hAnsi="Calibri" w:cs="Calibri"/>
        </w:rPr>
        <w:sectPr w:rsidR="00301A02">
          <w:footerReference w:type="default" r:id="rId10"/>
          <w:type w:val="continuous"/>
          <w:pgSz w:w="12240" w:h="15840"/>
          <w:pgMar w:top="1420" w:right="1300" w:bottom="1260" w:left="1300" w:header="720" w:footer="1062" w:gutter="0"/>
          <w:pgNumType w:start="1"/>
          <w:cols w:space="720"/>
        </w:sectPr>
      </w:pPr>
    </w:p>
    <w:p w:rsidR="00301A02" w:rsidRDefault="00BC5F40">
      <w:pPr>
        <w:pStyle w:val="ListParagraph"/>
        <w:numPr>
          <w:ilvl w:val="0"/>
          <w:numId w:val="1"/>
        </w:numPr>
        <w:tabs>
          <w:tab w:val="left" w:pos="501"/>
        </w:tabs>
        <w:spacing w:before="50" w:line="264" w:lineRule="exact"/>
        <w:ind w:right="435" w:hanging="360"/>
        <w:rPr>
          <w:rFonts w:ascii="Calibri" w:eastAsia="Calibri" w:hAnsi="Calibri" w:cs="Calibri"/>
        </w:rPr>
      </w:pPr>
      <w:r>
        <w:rPr>
          <w:rFonts w:ascii="Calibri"/>
        </w:rPr>
        <w:lastRenderedPageBreak/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starting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planning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short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video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piece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PCBs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Cable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will also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shared</w:t>
      </w:r>
      <w:r>
        <w:rPr>
          <w:rFonts w:ascii="Calibri"/>
        </w:rPr>
        <w:t xml:space="preserve"> </w:t>
      </w:r>
      <w:r>
        <w:rPr>
          <w:rFonts w:ascii="Calibri"/>
        </w:rPr>
        <w:t>via the web and social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media.</w:t>
      </w:r>
    </w:p>
    <w:p w:rsidR="00301A02" w:rsidRDefault="00301A0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01A02" w:rsidRDefault="00301A02">
      <w:pPr>
        <w:spacing w:line="20" w:lineRule="exact"/>
        <w:ind w:left="1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 w:rsidR="002044F2">
        <w:rPr>
          <w:rFonts w:ascii="Calibri" w:eastAsia="Calibri" w:hAnsi="Calibri" w:cs="Calibri"/>
          <w:sz w:val="2"/>
          <w:szCs w:val="2"/>
        </w:rPr>
        <w:pict>
          <v:group id="_x0000_s1038" style="width:466.75pt;height:.75pt;mso-position-horizontal-relative:char;mso-position-vertical-relative:line" coordsize="9335,15">
            <v:group id="_x0000_s1039" style="position:absolute;left:7;top:7;width:9321;height:2" coordorigin="7,7" coordsize="9321,2">
              <v:shape id="_x0000_s1040" style="position:absolute;left:7;top:7;width:9321;height:2" coordorigin="7,7" coordsize="9321,0" path="m7,7r9320,e" filled="f" strokeweight=".25292mm">
                <v:path arrowok="t"/>
              </v:shape>
            </v:group>
            <w10:wrap type="none"/>
            <w10:anchorlock/>
          </v:group>
        </w:pict>
      </w:r>
    </w:p>
    <w:p w:rsidR="00301A02" w:rsidRDefault="00BC5F40">
      <w:pPr>
        <w:pStyle w:val="Heading1"/>
        <w:spacing w:before="14"/>
        <w:ind w:right="247"/>
        <w:rPr>
          <w:b w:val="0"/>
          <w:bCs w:val="0"/>
        </w:rPr>
      </w:pPr>
      <w:r>
        <w:t>Spokane</w:t>
      </w:r>
      <w:r>
        <w:rPr>
          <w:spacing w:val="-6"/>
        </w:rPr>
        <w:t xml:space="preserve"> </w:t>
      </w:r>
      <w:r>
        <w:t>County:</w:t>
      </w:r>
    </w:p>
    <w:p w:rsidR="00301A02" w:rsidRDefault="00BC5F40">
      <w:pPr>
        <w:pStyle w:val="ListParagraph"/>
        <w:numPr>
          <w:ilvl w:val="0"/>
          <w:numId w:val="1"/>
        </w:numPr>
        <w:tabs>
          <w:tab w:val="left" w:pos="501"/>
        </w:tabs>
        <w:spacing w:before="3"/>
        <w:ind w:right="185" w:hanging="360"/>
        <w:rPr>
          <w:rFonts w:ascii="Calibri" w:eastAsia="Calibri" w:hAnsi="Calibri" w:cs="Calibri"/>
        </w:rPr>
      </w:pP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County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created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PCB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informational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poster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been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well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received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members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</w:rPr>
        <w:t xml:space="preserve"> </w:t>
      </w:r>
      <w:r>
        <w:rPr>
          <w:rFonts w:ascii="Calibri"/>
        </w:rPr>
        <w:t>Task Force that have seen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it.</w:t>
      </w:r>
    </w:p>
    <w:p w:rsidR="00301A02" w:rsidRDefault="00BC5F40">
      <w:pPr>
        <w:pStyle w:val="ListParagraph"/>
        <w:numPr>
          <w:ilvl w:val="0"/>
          <w:numId w:val="1"/>
        </w:numPr>
        <w:tabs>
          <w:tab w:val="left" w:pos="501"/>
        </w:tabs>
        <w:spacing w:before="3" w:line="279" w:lineRule="exact"/>
        <w:ind w:right="247" w:hanging="360"/>
        <w:rPr>
          <w:rFonts w:ascii="Calibri" w:eastAsia="Calibri" w:hAnsi="Calibri" w:cs="Calibri"/>
        </w:rPr>
      </w:pPr>
      <w:r>
        <w:rPr>
          <w:rFonts w:ascii="Calibri"/>
        </w:rPr>
        <w:t>Included a PCB informational insert in sewer bills to ~45,000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customers.</w:t>
      </w:r>
    </w:p>
    <w:p w:rsidR="00301A02" w:rsidRDefault="00BC5F40">
      <w:pPr>
        <w:pStyle w:val="ListParagraph"/>
        <w:numPr>
          <w:ilvl w:val="0"/>
          <w:numId w:val="1"/>
        </w:numPr>
        <w:tabs>
          <w:tab w:val="left" w:pos="501"/>
        </w:tabs>
        <w:spacing w:before="1" w:line="237" w:lineRule="auto"/>
        <w:ind w:right="246" w:hanging="360"/>
        <w:rPr>
          <w:rFonts w:ascii="Calibri" w:eastAsia="Calibri" w:hAnsi="Calibri" w:cs="Calibri"/>
        </w:rPr>
      </w:pPr>
      <w:r>
        <w:rPr>
          <w:rFonts w:ascii="Calibri"/>
        </w:rPr>
        <w:t>Sent letters to their pretreatment customers requesting a 30-minute meeting with each to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review</w:t>
      </w:r>
      <w:r>
        <w:rPr>
          <w:rFonts w:ascii="Calibri"/>
        </w:rPr>
        <w:t xml:space="preserve"> </w:t>
      </w:r>
      <w:r>
        <w:rPr>
          <w:rFonts w:ascii="Calibri"/>
        </w:rPr>
        <w:t>concerns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PCBs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Spokane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River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offer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ideas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how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might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proactively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ev</w:t>
      </w:r>
      <w:r>
        <w:rPr>
          <w:rFonts w:ascii="Calibri"/>
        </w:rPr>
        <w:t>aluate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their</w:t>
      </w:r>
      <w:r>
        <w:rPr>
          <w:rFonts w:ascii="Calibri"/>
        </w:rPr>
        <w:t xml:space="preserve"> </w:t>
      </w:r>
      <w:r>
        <w:rPr>
          <w:rFonts w:ascii="Calibri"/>
        </w:rPr>
        <w:t>facilities and processes. (what has the response been to these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letters?)</w:t>
      </w:r>
    </w:p>
    <w:p w:rsidR="00301A02" w:rsidRDefault="00BC5F40">
      <w:pPr>
        <w:pStyle w:val="ListParagraph"/>
        <w:numPr>
          <w:ilvl w:val="0"/>
          <w:numId w:val="1"/>
        </w:numPr>
        <w:tabs>
          <w:tab w:val="left" w:pos="501"/>
        </w:tabs>
        <w:spacing w:before="3"/>
        <w:ind w:right="567" w:hanging="360"/>
        <w:rPr>
          <w:rFonts w:ascii="Calibri" w:eastAsia="Calibri" w:hAnsi="Calibri" w:cs="Calibri"/>
        </w:rPr>
      </w:pPr>
      <w:r>
        <w:rPr>
          <w:rFonts w:ascii="Calibri"/>
        </w:rPr>
        <w:t>Planning to have two 20-minute presentations titled "What is the Spokane River Regional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>Toxics</w:t>
      </w:r>
      <w:r>
        <w:rPr>
          <w:rFonts w:ascii="Calibri"/>
        </w:rPr>
        <w:t xml:space="preserve"> </w:t>
      </w:r>
      <w:r>
        <w:rPr>
          <w:rFonts w:ascii="Calibri"/>
        </w:rPr>
        <w:t>Task Force?" at our Saturday May 16 Open House at the Water Resource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Center.</w:t>
      </w:r>
    </w:p>
    <w:p w:rsidR="00301A02" w:rsidRDefault="00BC5F40">
      <w:pPr>
        <w:pStyle w:val="BodyText"/>
        <w:tabs>
          <w:tab w:val="left" w:pos="860"/>
        </w:tabs>
        <w:spacing w:before="2" w:line="237" w:lineRule="auto"/>
        <w:ind w:right="247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Adriane Borgias has agreed to do the presentation. The presentation will be mentioned at</w:t>
      </w:r>
      <w:r>
        <w:rPr>
          <w:spacing w:val="-29"/>
        </w:rPr>
        <w:t xml:space="preserve"> </w:t>
      </w:r>
      <w:r>
        <w:t>an</w:t>
      </w:r>
      <w:r>
        <w:t xml:space="preserve"> </w:t>
      </w:r>
      <w:r>
        <w:t>April Task Force meeting. This short presentation will provide a test run for local</w:t>
      </w:r>
      <w:r>
        <w:rPr>
          <w:spacing w:val="-34"/>
        </w:rPr>
        <w:t xml:space="preserve"> </w:t>
      </w:r>
      <w:r>
        <w:t>community</w:t>
      </w:r>
      <w:r>
        <w:t xml:space="preserve"> </w:t>
      </w:r>
      <w:r>
        <w:t>outreach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Force.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simp</w:t>
      </w:r>
      <w:r>
        <w:t>le</w:t>
      </w:r>
      <w:r>
        <w:rPr>
          <w:spacing w:val="3"/>
        </w:rPr>
        <w:t xml:space="preserve"> </w:t>
      </w:r>
      <w:r>
        <w:t>--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SRRTTF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t xml:space="preserve"> </w:t>
      </w: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purpose,</w:t>
      </w:r>
      <w:r>
        <w:rPr>
          <w:spacing w:val="-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doing?</w:t>
      </w:r>
      <w:r>
        <w:rPr>
          <w:spacing w:val="-5"/>
        </w:rPr>
        <w:t xml:space="preserve"> </w:t>
      </w:r>
      <w:r>
        <w:t>(With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t>ruling</w:t>
      </w:r>
      <w:r>
        <w:rPr>
          <w:spacing w:val="-2"/>
        </w:rPr>
        <w:t xml:space="preserve"> </w:t>
      </w:r>
      <w:r>
        <w:t>impacting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PCB</w:t>
      </w:r>
      <w:r>
        <w:t xml:space="preserve"> </w:t>
      </w:r>
      <w:r>
        <w:t>loads in the Spokane River, how will the future path and purpose of the Task Force</w:t>
      </w:r>
      <w:r>
        <w:rPr>
          <w:spacing w:val="-31"/>
        </w:rPr>
        <w:t xml:space="preserve"> </w:t>
      </w:r>
      <w:r>
        <w:t>be</w:t>
      </w:r>
      <w:r>
        <w:t xml:space="preserve"> </w:t>
      </w:r>
      <w:r>
        <w:t>impacted?)</w:t>
      </w:r>
    </w:p>
    <w:p w:rsidR="0033028C" w:rsidRPr="0033028C" w:rsidRDefault="0033028C" w:rsidP="0033028C">
      <w:pPr>
        <w:pStyle w:val="BodyText"/>
        <w:tabs>
          <w:tab w:val="left" w:pos="860"/>
        </w:tabs>
        <w:spacing w:before="2" w:line="237" w:lineRule="auto"/>
        <w:ind w:left="0" w:right="247" w:firstLine="0"/>
      </w:pPr>
      <w:r w:rsidRPr="0033028C">
        <w:t>The following Spokane County outreach activities are specifically supportive of our NPDES Toxics Management Plan.</w:t>
      </w:r>
    </w:p>
    <w:p w:rsidR="0033028C" w:rsidRPr="0033028C" w:rsidRDefault="0033028C" w:rsidP="0033028C">
      <w:pPr>
        <w:pStyle w:val="BodyText"/>
        <w:tabs>
          <w:tab w:val="left" w:pos="860"/>
        </w:tabs>
        <w:spacing w:before="2" w:line="237" w:lineRule="auto"/>
        <w:ind w:right="247"/>
      </w:pPr>
      <w:r w:rsidRPr="0033028C">
        <w:t> </w:t>
      </w:r>
    </w:p>
    <w:p w:rsidR="0033028C" w:rsidRPr="0033028C" w:rsidRDefault="0033028C" w:rsidP="0033028C">
      <w:pPr>
        <w:pStyle w:val="BodyText"/>
        <w:numPr>
          <w:ilvl w:val="0"/>
          <w:numId w:val="3"/>
        </w:numPr>
        <w:tabs>
          <w:tab w:val="left" w:pos="860"/>
        </w:tabs>
        <w:spacing w:before="2" w:line="237" w:lineRule="auto"/>
        <w:ind w:left="540" w:right="247"/>
      </w:pPr>
      <w:r w:rsidRPr="0033028C">
        <w:t>Hired a Communication Specialist in April 2014 – Toni Taylor</w:t>
      </w:r>
    </w:p>
    <w:p w:rsidR="0033028C" w:rsidRPr="0033028C" w:rsidRDefault="0033028C" w:rsidP="0033028C">
      <w:pPr>
        <w:pStyle w:val="BodyText"/>
        <w:numPr>
          <w:ilvl w:val="0"/>
          <w:numId w:val="3"/>
        </w:numPr>
        <w:tabs>
          <w:tab w:val="left" w:pos="860"/>
        </w:tabs>
        <w:spacing w:before="2" w:line="237" w:lineRule="auto"/>
        <w:ind w:left="540" w:right="247"/>
      </w:pPr>
      <w:r w:rsidRPr="0033028C">
        <w:t>Participate in SRRTTF PIO committee (now this Education and Outreach Team)</w:t>
      </w:r>
    </w:p>
    <w:p w:rsidR="0033028C" w:rsidRPr="0033028C" w:rsidRDefault="0033028C" w:rsidP="0033028C">
      <w:pPr>
        <w:pStyle w:val="BodyText"/>
        <w:numPr>
          <w:ilvl w:val="0"/>
          <w:numId w:val="3"/>
        </w:numPr>
        <w:tabs>
          <w:tab w:val="left" w:pos="860"/>
        </w:tabs>
        <w:spacing w:before="2" w:line="237" w:lineRule="auto"/>
        <w:ind w:left="540" w:right="247"/>
      </w:pPr>
      <w:r w:rsidRPr="0033028C">
        <w:t>Updated County web presence to include PCB information</w:t>
      </w:r>
    </w:p>
    <w:p w:rsidR="0033028C" w:rsidRPr="0033028C" w:rsidRDefault="0033028C" w:rsidP="0033028C">
      <w:pPr>
        <w:pStyle w:val="BodyText"/>
        <w:numPr>
          <w:ilvl w:val="0"/>
          <w:numId w:val="3"/>
        </w:numPr>
        <w:tabs>
          <w:tab w:val="left" w:pos="860"/>
        </w:tabs>
        <w:spacing w:before="2" w:line="237" w:lineRule="auto"/>
        <w:ind w:left="540" w:right="247"/>
      </w:pPr>
      <w:r w:rsidRPr="0033028C">
        <w:t>Passed procurement practices ordinance that allows for PCB testing of products, similar to City of Spokane and state</w:t>
      </w:r>
    </w:p>
    <w:p w:rsidR="0033028C" w:rsidRPr="0033028C" w:rsidRDefault="0033028C" w:rsidP="0033028C">
      <w:pPr>
        <w:pStyle w:val="BodyText"/>
        <w:numPr>
          <w:ilvl w:val="0"/>
          <w:numId w:val="3"/>
        </w:numPr>
        <w:tabs>
          <w:tab w:val="left" w:pos="860"/>
        </w:tabs>
        <w:spacing w:before="2" w:line="237" w:lineRule="auto"/>
        <w:ind w:left="540" w:right="247"/>
      </w:pPr>
      <w:r w:rsidRPr="0033028C">
        <w:t>Developed and sent out PCB primer to all County Wastewater Reclamation Facility customers via bill insert</w:t>
      </w:r>
    </w:p>
    <w:p w:rsidR="0033028C" w:rsidRPr="0033028C" w:rsidRDefault="0033028C" w:rsidP="0033028C">
      <w:pPr>
        <w:pStyle w:val="BodyText"/>
        <w:numPr>
          <w:ilvl w:val="0"/>
          <w:numId w:val="3"/>
        </w:numPr>
        <w:tabs>
          <w:tab w:val="left" w:pos="860"/>
        </w:tabs>
        <w:spacing w:before="2" w:line="237" w:lineRule="auto"/>
        <w:ind w:left="540" w:right="247"/>
      </w:pPr>
      <w:r w:rsidRPr="0033028C">
        <w:t>Developed PCB poster graphic for WRC and other venues</w:t>
      </w:r>
    </w:p>
    <w:p w:rsidR="0033028C" w:rsidRPr="0033028C" w:rsidRDefault="0033028C" w:rsidP="0033028C">
      <w:pPr>
        <w:pStyle w:val="BodyText"/>
        <w:numPr>
          <w:ilvl w:val="0"/>
          <w:numId w:val="3"/>
        </w:numPr>
        <w:tabs>
          <w:tab w:val="left" w:pos="860"/>
        </w:tabs>
        <w:spacing w:before="2" w:line="237" w:lineRule="auto"/>
        <w:ind w:left="540" w:right="247"/>
      </w:pPr>
      <w:r w:rsidRPr="0033028C">
        <w:t>Conducted an open house at the County Water Resource Center, including PCB poster information, in November 2014</w:t>
      </w:r>
    </w:p>
    <w:p w:rsidR="0033028C" w:rsidRPr="0033028C" w:rsidRDefault="0033028C" w:rsidP="0033028C">
      <w:pPr>
        <w:pStyle w:val="BodyText"/>
        <w:numPr>
          <w:ilvl w:val="0"/>
          <w:numId w:val="3"/>
        </w:numPr>
        <w:tabs>
          <w:tab w:val="left" w:pos="860"/>
        </w:tabs>
        <w:spacing w:before="2" w:line="237" w:lineRule="auto"/>
        <w:ind w:left="540" w:right="247"/>
      </w:pPr>
      <w:r w:rsidRPr="0033028C">
        <w:t>Conducted an open house at the County Water Resource Center, including PCB poster information AND a presentation by Ecology about the purpose and scope of SRRTTF, in May 2015</w:t>
      </w:r>
    </w:p>
    <w:p w:rsidR="0033028C" w:rsidRPr="0033028C" w:rsidRDefault="0033028C" w:rsidP="0033028C">
      <w:pPr>
        <w:pStyle w:val="BodyText"/>
        <w:numPr>
          <w:ilvl w:val="0"/>
          <w:numId w:val="3"/>
        </w:numPr>
        <w:tabs>
          <w:tab w:val="left" w:pos="860"/>
        </w:tabs>
        <w:spacing w:before="2" w:line="237" w:lineRule="auto"/>
        <w:ind w:left="540" w:right="247"/>
      </w:pPr>
      <w:r w:rsidRPr="0033028C">
        <w:t>Conducted coordination meeting with other municipal WWTP, including City of Spokane and Liberty Lake, regarding outreach to commercial and pretreatment customers</w:t>
      </w:r>
    </w:p>
    <w:p w:rsidR="0033028C" w:rsidRPr="0033028C" w:rsidRDefault="0033028C" w:rsidP="0033028C">
      <w:pPr>
        <w:pStyle w:val="BodyText"/>
        <w:numPr>
          <w:ilvl w:val="0"/>
          <w:numId w:val="3"/>
        </w:numPr>
        <w:tabs>
          <w:tab w:val="left" w:pos="860"/>
        </w:tabs>
        <w:spacing w:before="2" w:line="237" w:lineRule="auto"/>
        <w:ind w:left="540" w:right="247"/>
      </w:pPr>
      <w:r w:rsidRPr="0033028C">
        <w:t>Prepared and sent a letter to our Pretreatment customers in March 2015.  Followed up with on-site visits to discuss area PCB research and potential TMDL.</w:t>
      </w:r>
    </w:p>
    <w:p w:rsidR="0033028C" w:rsidRPr="0033028C" w:rsidRDefault="0033028C" w:rsidP="0033028C">
      <w:pPr>
        <w:pStyle w:val="BodyText"/>
        <w:numPr>
          <w:ilvl w:val="0"/>
          <w:numId w:val="3"/>
        </w:numPr>
        <w:tabs>
          <w:tab w:val="left" w:pos="860"/>
        </w:tabs>
        <w:spacing w:before="2" w:line="237" w:lineRule="auto"/>
        <w:ind w:left="540" w:right="247"/>
      </w:pPr>
      <w:r w:rsidRPr="0033028C">
        <w:t>Made presentations at PNWIS and Spokane River Forum regarding results of track down sampling and treatment efficiency</w:t>
      </w:r>
    </w:p>
    <w:p w:rsidR="0033028C" w:rsidRPr="0033028C" w:rsidRDefault="0033028C" w:rsidP="0033028C">
      <w:pPr>
        <w:pStyle w:val="BodyText"/>
        <w:numPr>
          <w:ilvl w:val="0"/>
          <w:numId w:val="3"/>
        </w:numPr>
        <w:tabs>
          <w:tab w:val="left" w:pos="860"/>
        </w:tabs>
        <w:spacing w:before="2" w:line="237" w:lineRule="auto"/>
        <w:ind w:left="540" w:right="247"/>
      </w:pPr>
      <w:r w:rsidRPr="0033028C">
        <w:t>Provided in-kind and financial support to local EnviroStars program, a local source control/waste minimization program aimed at businesses</w:t>
      </w:r>
    </w:p>
    <w:p w:rsidR="0033028C" w:rsidRPr="0033028C" w:rsidRDefault="0033028C" w:rsidP="0033028C">
      <w:pPr>
        <w:pStyle w:val="BodyText"/>
        <w:tabs>
          <w:tab w:val="left" w:pos="860"/>
        </w:tabs>
        <w:spacing w:before="2" w:line="237" w:lineRule="auto"/>
        <w:ind w:right="247"/>
      </w:pPr>
      <w:r w:rsidRPr="0033028C">
        <w:t> </w:t>
      </w:r>
    </w:p>
    <w:p w:rsidR="0033028C" w:rsidRDefault="0033028C">
      <w:pPr>
        <w:pStyle w:val="BodyText"/>
        <w:tabs>
          <w:tab w:val="left" w:pos="860"/>
        </w:tabs>
        <w:spacing w:before="2" w:line="237" w:lineRule="auto"/>
        <w:ind w:right="247"/>
      </w:pPr>
    </w:p>
    <w:p w:rsidR="00301A02" w:rsidRDefault="00301A02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301A02" w:rsidRDefault="00301A02">
      <w:pPr>
        <w:spacing w:line="20" w:lineRule="exact"/>
        <w:ind w:left="1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 w:rsidR="002044F2">
        <w:rPr>
          <w:rFonts w:ascii="Calibri" w:eastAsia="Calibri" w:hAnsi="Calibri" w:cs="Calibri"/>
          <w:sz w:val="2"/>
          <w:szCs w:val="2"/>
        </w:rPr>
        <w:pict>
          <v:group id="_x0000_s1035" style="width:466.75pt;height:.75pt;mso-position-horizontal-relative:char;mso-position-vertical-relative:line" coordsize="9335,15">
            <v:group id="_x0000_s1036" style="position:absolute;left:7;top:7;width:9321;height:2" coordorigin="7,7" coordsize="9321,2">
              <v:shape id="_x0000_s1037" style="position:absolute;left:7;top:7;width:9321;height:2" coordorigin="7,7" coordsize="9321,0" path="m7,7r9320,e" filled="f" strokeweight=".25292mm">
                <v:path arrowok="t"/>
              </v:shape>
            </v:group>
            <w10:wrap type="none"/>
            <w10:anchorlock/>
          </v:group>
        </w:pict>
      </w:r>
    </w:p>
    <w:p w:rsidR="00301A02" w:rsidRDefault="00BC5F40">
      <w:pPr>
        <w:pStyle w:val="BodyText"/>
        <w:spacing w:before="19"/>
        <w:ind w:left="140" w:right="247" w:firstLine="0"/>
      </w:pPr>
      <w:r>
        <w:rPr>
          <w:b/>
        </w:rPr>
        <w:t xml:space="preserve">Ecology: </w:t>
      </w:r>
      <w:r>
        <w:t>(lot more to add here, this is just one that popped up</w:t>
      </w:r>
      <w:r>
        <w:rPr>
          <w:spacing w:val="-25"/>
        </w:rPr>
        <w:t xml:space="preserve"> </w:t>
      </w:r>
      <w:r>
        <w:t>recently)</w:t>
      </w:r>
    </w:p>
    <w:p w:rsidR="00301A02" w:rsidRDefault="00301A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01A02" w:rsidRDefault="00BC5F40">
      <w:pPr>
        <w:pStyle w:val="ListParagraph"/>
        <w:numPr>
          <w:ilvl w:val="0"/>
          <w:numId w:val="1"/>
        </w:numPr>
        <w:tabs>
          <w:tab w:val="left" w:pos="501"/>
        </w:tabs>
        <w:spacing w:line="276" w:lineRule="auto"/>
        <w:ind w:right="18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ECOconnect “Tackling Toxics: PCBs in common products are a concern in Spokane – and</w:t>
      </w:r>
      <w:r>
        <w:rPr>
          <w:rFonts w:ascii="Calibri" w:eastAsia="Calibri" w:hAnsi="Calibri" w:cs="Calibri"/>
          <w:spacing w:val="-31"/>
        </w:rPr>
        <w:t xml:space="preserve"> </w:t>
      </w:r>
      <w:r>
        <w:rPr>
          <w:rFonts w:ascii="Calibri" w:eastAsia="Calibri" w:hAnsi="Calibri" w:cs="Calibri"/>
        </w:rPr>
        <w:t>across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Washington”</w:t>
      </w:r>
      <w:r>
        <w:rPr>
          <w:rFonts w:ascii="Calibri" w:eastAsia="Calibri" w:hAnsi="Calibri" w:cs="Calibri"/>
          <w:spacing w:val="-7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u w:val="single" w:color="0000FF"/>
          </w:rPr>
          <w:t>http://ecologywa.blogspot.com/2015/04/pcbs-in-common-prod</w:t>
        </w:r>
        <w:r>
          <w:rPr>
            <w:rFonts w:ascii="Calibri" w:eastAsia="Calibri" w:hAnsi="Calibri" w:cs="Calibri"/>
            <w:color w:val="0000FF"/>
            <w:u w:val="single" w:color="0000FF"/>
          </w:rPr>
          <w:t>ucts-are-concern-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hyperlink r:id="rId12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in_9.html?utm_source=feedburner&amp;utm_m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edium=email&amp;utm_campaign=Feed%3A+Ecoconnect+%</w:t>
        </w:r>
        <w:r>
          <w:rPr>
            <w:rFonts w:ascii="Calibri" w:eastAsia="Calibri" w:hAnsi="Calibri" w:cs="Calibri"/>
            <w:color w:val="0000FF"/>
            <w:spacing w:val="-6"/>
            <w:u w:val="single" w:color="0000FF"/>
          </w:rPr>
          <w:t xml:space="preserve"> </w:t>
        </w:r>
      </w:hyperlink>
      <w:hyperlink r:id="rId13">
        <w:r>
          <w:rPr>
            <w:rFonts w:ascii="Calibri" w:eastAsia="Calibri" w:hAnsi="Calibri" w:cs="Calibri"/>
            <w:color w:val="0000FF"/>
            <w:u w:val="single" w:color="0000FF"/>
          </w:rPr>
          <w:t>28ECOconn</w:t>
        </w:r>
        <w:r>
          <w:rPr>
            <w:rFonts w:ascii="Calibri" w:eastAsia="Calibri" w:hAnsi="Calibri" w:cs="Calibri"/>
            <w:color w:val="0000FF"/>
            <w:u w:val="single" w:color="0000FF"/>
          </w:rPr>
          <w:t>ect%29</w:t>
        </w:r>
      </w:hyperlink>
    </w:p>
    <w:p w:rsidR="00301A02" w:rsidRDefault="00301A02">
      <w:pPr>
        <w:rPr>
          <w:rFonts w:ascii="Calibri" w:eastAsia="Calibri" w:hAnsi="Calibri" w:cs="Calibri"/>
          <w:sz w:val="20"/>
          <w:szCs w:val="20"/>
        </w:rPr>
      </w:pPr>
    </w:p>
    <w:p w:rsidR="00301A02" w:rsidRDefault="00301A02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301A02" w:rsidRDefault="00301A02">
      <w:pPr>
        <w:spacing w:line="20" w:lineRule="exact"/>
        <w:ind w:left="1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 w:rsidR="002044F2">
        <w:rPr>
          <w:rFonts w:ascii="Calibri" w:eastAsia="Calibri" w:hAnsi="Calibri" w:cs="Calibri"/>
          <w:sz w:val="2"/>
          <w:szCs w:val="2"/>
        </w:rPr>
        <w:pict>
          <v:group id="_x0000_s1032" style="width:466.75pt;height:.75pt;mso-position-horizontal-relative:char;mso-position-vertical-relative:line" coordsize="9335,15">
            <v:group id="_x0000_s1033" style="position:absolute;left:7;top:7;width:9321;height:2" coordorigin="7,7" coordsize="9321,2">
              <v:shape id="_x0000_s1034" style="position:absolute;left:7;top:7;width:9321;height:2" coordorigin="7,7" coordsize="9321,0" path="m7,7r9320,e" filled="f" strokeweight=".25292mm">
                <v:path arrowok="t"/>
              </v:shape>
            </v:group>
            <w10:wrap type="none"/>
            <w10:anchorlock/>
          </v:group>
        </w:pict>
      </w:r>
    </w:p>
    <w:p w:rsidR="00301A02" w:rsidRDefault="00301A02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301A02" w:rsidRDefault="00BC5F40">
      <w:pPr>
        <w:pStyle w:val="Heading1"/>
        <w:spacing w:before="56"/>
        <w:ind w:right="247"/>
        <w:rPr>
          <w:b w:val="0"/>
          <w:bCs w:val="0"/>
        </w:rPr>
      </w:pPr>
      <w:r>
        <w:t>Lands</w:t>
      </w:r>
      <w:r>
        <w:rPr>
          <w:spacing w:val="-4"/>
        </w:rPr>
        <w:t xml:space="preserve"> </w:t>
      </w:r>
      <w:r>
        <w:t>Council:</w:t>
      </w:r>
    </w:p>
    <w:p w:rsidR="00301A02" w:rsidRDefault="00301A0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301A02" w:rsidRDefault="00BC5F40">
      <w:pPr>
        <w:pStyle w:val="BodyText"/>
        <w:ind w:left="140" w:right="247" w:firstLine="0"/>
      </w:pPr>
      <w:r>
        <w:t>Main</w:t>
      </w:r>
      <w:r>
        <w:rPr>
          <w:spacing w:val="-7"/>
        </w:rPr>
        <w:t xml:space="preserve"> </w:t>
      </w:r>
      <w:r>
        <w:t>efforts:</w:t>
      </w:r>
    </w:p>
    <w:p w:rsidR="00301A02" w:rsidRDefault="00301A0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01A02" w:rsidRDefault="00BC5F40">
      <w:pPr>
        <w:pStyle w:val="BodyText"/>
        <w:spacing w:line="276" w:lineRule="auto"/>
        <w:ind w:left="140" w:right="223" w:firstLine="48"/>
        <w:jc w:val="both"/>
      </w:pP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10 years,</w:t>
      </w:r>
      <w:r>
        <w:rPr>
          <w:spacing w:val="-6"/>
        </w:rPr>
        <w:t xml:space="preserve"> </w:t>
      </w:r>
      <w:r>
        <w:t>TLC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met face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PCB's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toxics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t xml:space="preserve"> </w:t>
      </w:r>
      <w:r>
        <w:t>Spokane</w:t>
      </w:r>
      <w:r>
        <w:rPr>
          <w:spacing w:val="-4"/>
        </w:rPr>
        <w:t xml:space="preserve"> </w:t>
      </w:r>
      <w:r>
        <w:t>River,</w:t>
      </w:r>
      <w:r>
        <w:rPr>
          <w:spacing w:val="-5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5000</w:t>
      </w:r>
      <w:r>
        <w:rPr>
          <w:spacing w:val="-5"/>
        </w:rPr>
        <w:t xml:space="preserve"> </w:t>
      </w:r>
      <w:r>
        <w:t>surveys,</w:t>
      </w:r>
      <w:r>
        <w:rPr>
          <w:spacing w:val="-6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8,000</w:t>
      </w:r>
      <w:r>
        <w:rPr>
          <w:spacing w:val="-5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advisories,</w:t>
      </w:r>
      <w:r>
        <w:t xml:space="preserve"> </w:t>
      </w:r>
      <w:r>
        <w:t>and</w:t>
      </w:r>
      <w:r>
        <w:rPr>
          <w:spacing w:val="-5"/>
        </w:rPr>
        <w:t xml:space="preserve"> </w:t>
      </w:r>
      <w:r>
        <w:t>educated over</w:t>
      </w:r>
      <w:r>
        <w:rPr>
          <w:spacing w:val="-4"/>
        </w:rPr>
        <w:t xml:space="preserve"> </w:t>
      </w:r>
      <w:r>
        <w:t>15,000</w:t>
      </w:r>
      <w:r>
        <w:rPr>
          <w:spacing w:val="-6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Spokane,,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 Ecology</w:t>
      </w:r>
      <w:r>
        <w:rPr>
          <w:spacing w:val="-4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Grants.</w:t>
      </w:r>
    </w:p>
    <w:p w:rsidR="00301A02" w:rsidRDefault="00301A0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301A02" w:rsidRDefault="00BC5F40">
      <w:pPr>
        <w:pStyle w:val="BodyText"/>
        <w:spacing w:line="276" w:lineRule="auto"/>
        <w:ind w:left="140" w:right="247" w:firstLine="48"/>
      </w:pPr>
      <w:r>
        <w:t>Last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constructed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storm</w:t>
      </w:r>
      <w:r>
        <w:rPr>
          <w:spacing w:val="-2"/>
        </w:rPr>
        <w:t xml:space="preserve"> </w:t>
      </w:r>
      <w:r>
        <w:t>gardens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Shadle</w:t>
      </w:r>
      <w:r>
        <w:rPr>
          <w:spacing w:val="-2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neighborhood,</w:t>
      </w:r>
      <w:r>
        <w:rPr>
          <w:spacing w:val="-5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t xml:space="preserve"> </w:t>
      </w:r>
      <w:r>
        <w:t>stormwater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Spokane</w:t>
      </w:r>
      <w:r>
        <w:rPr>
          <w:spacing w:val="-4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overflows,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through</w:t>
      </w:r>
      <w:r>
        <w:t xml:space="preserve"> </w:t>
      </w:r>
      <w:r>
        <w:t>the</w:t>
      </w:r>
      <w:r>
        <w:rPr>
          <w:spacing w:val="-3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plant.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effort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 with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information</w:t>
      </w:r>
      <w:r>
        <w:t xml:space="preserve"> </w:t>
      </w:r>
      <w:r>
        <w:t>at over 1600 homes and</w:t>
      </w:r>
      <w:r>
        <w:rPr>
          <w:spacing w:val="-16"/>
        </w:rPr>
        <w:t xml:space="preserve"> </w:t>
      </w:r>
      <w:r>
        <w:t>businesses.</w:t>
      </w:r>
    </w:p>
    <w:p w:rsidR="00301A02" w:rsidRDefault="00301A0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301A02" w:rsidRDefault="00BC5F40">
      <w:pPr>
        <w:pStyle w:val="BodyText"/>
        <w:spacing w:line="278" w:lineRule="auto"/>
        <w:ind w:left="140" w:right="247" w:firstLine="48"/>
      </w:pPr>
      <w:r>
        <w:t>This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Riverton</w:t>
      </w:r>
      <w:r>
        <w:rPr>
          <w:spacing w:val="-4"/>
        </w:rPr>
        <w:t xml:space="preserve"> </w:t>
      </w:r>
      <w:r>
        <w:t>neighborhood,</w:t>
      </w:r>
      <w:r>
        <w:rPr>
          <w:spacing w:val="-6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eastern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t xml:space="preserve"> </w:t>
      </w:r>
      <w:r>
        <w:t>Spokane with information about PCB's and</w:t>
      </w:r>
      <w:r>
        <w:rPr>
          <w:spacing w:val="-19"/>
        </w:rPr>
        <w:t xml:space="preserve"> </w:t>
      </w:r>
      <w:r>
        <w:t>stormwater.</w:t>
      </w:r>
    </w:p>
    <w:p w:rsidR="00301A02" w:rsidRDefault="00301A02">
      <w:pPr>
        <w:spacing w:line="20" w:lineRule="exact"/>
        <w:ind w:left="1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66.75pt;height:.75pt;mso-position-horizontal-relative:char;mso-position-vertical-relative:line" coordsize="9335,15">
            <v:group id="_x0000_s1030" style="position:absolute;left:7;top:7;width:9321;height:2" coordorigin="7,7" coordsize="9321,2">
              <v:shape id="_x0000_s1031" style="position:absolute;left:7;top:7;width:9321;height:2" coordorigin="7,7" coordsize="9321,0" path="m7,7r9320,e" filled="f" strokeweight=".25292mm">
                <v:path arrowok="t"/>
              </v:shape>
            </v:group>
            <w10:wrap type="none"/>
            <w10:anchorlock/>
          </v:group>
        </w:pict>
      </w:r>
    </w:p>
    <w:p w:rsidR="00301A02" w:rsidRDefault="00301A02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301A02">
          <w:pgSz w:w="12240" w:h="15840"/>
          <w:pgMar w:top="1400" w:right="1300" w:bottom="1260" w:left="1300" w:header="0" w:footer="1062" w:gutter="0"/>
          <w:cols w:space="720"/>
        </w:sectPr>
      </w:pPr>
    </w:p>
    <w:p w:rsidR="00301A02" w:rsidRDefault="00BC5F40">
      <w:pPr>
        <w:pStyle w:val="Heading1"/>
        <w:spacing w:before="42"/>
        <w:ind w:right="247"/>
        <w:rPr>
          <w:b w:val="0"/>
          <w:bCs w:val="0"/>
        </w:rPr>
      </w:pPr>
      <w:r>
        <w:lastRenderedPageBreak/>
        <w:t>Spokane Regional Health</w:t>
      </w:r>
      <w:r>
        <w:rPr>
          <w:spacing w:val="-18"/>
        </w:rPr>
        <w:t xml:space="preserve"> </w:t>
      </w:r>
      <w:r>
        <w:t>District:</w:t>
      </w:r>
    </w:p>
    <w:p w:rsidR="00301A02" w:rsidRDefault="00301A0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301A02" w:rsidRDefault="00BC5F40">
      <w:pPr>
        <w:ind w:left="140" w:right="247"/>
        <w:rPr>
          <w:rFonts w:ascii="Calibri" w:eastAsia="Calibri" w:hAnsi="Calibri" w:cs="Calibri"/>
        </w:rPr>
      </w:pPr>
      <w:r>
        <w:rPr>
          <w:rFonts w:ascii="Calibri"/>
          <w:b/>
        </w:rPr>
        <w:t>PCB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Related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Education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Outreach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Efforts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by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Spokane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Regional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Health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District</w:t>
      </w:r>
    </w:p>
    <w:p w:rsidR="00301A02" w:rsidRDefault="00301A02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:rsidR="00301A02" w:rsidRDefault="00BC5F40">
      <w:pPr>
        <w:ind w:left="140" w:right="247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Recent</w:t>
      </w:r>
      <w:r>
        <w:rPr>
          <w:rFonts w:ascii="Calibri"/>
          <w:b/>
          <w:spacing w:val="-1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Activity:</w:t>
      </w:r>
    </w:p>
    <w:p w:rsidR="00301A02" w:rsidRDefault="00BC5F40">
      <w:pPr>
        <w:spacing w:before="38"/>
        <w:ind w:left="140" w:right="247"/>
        <w:rPr>
          <w:rFonts w:ascii="Calibri" w:eastAsia="Calibri" w:hAnsi="Calibri" w:cs="Calibri"/>
        </w:rPr>
      </w:pPr>
      <w:r>
        <w:rPr>
          <w:rFonts w:ascii="Calibri"/>
          <w:b/>
        </w:rPr>
        <w:t>The Lands Council (TLC) Interactive Spokane River</w:t>
      </w:r>
      <w:r>
        <w:rPr>
          <w:rFonts w:ascii="Calibri"/>
          <w:b/>
          <w:spacing w:val="-31"/>
        </w:rPr>
        <w:t xml:space="preserve"> </w:t>
      </w:r>
      <w:r>
        <w:rPr>
          <w:rFonts w:ascii="Calibri"/>
          <w:b/>
        </w:rPr>
        <w:t>Kiosk</w:t>
      </w:r>
    </w:p>
    <w:p w:rsidR="00301A02" w:rsidRDefault="00BC5F40">
      <w:pPr>
        <w:pStyle w:val="ListParagraph"/>
        <w:numPr>
          <w:ilvl w:val="1"/>
          <w:numId w:val="1"/>
        </w:numPr>
        <w:tabs>
          <w:tab w:val="left" w:pos="861"/>
        </w:tabs>
        <w:spacing w:before="36"/>
        <w:ind w:right="247"/>
        <w:rPr>
          <w:rFonts w:ascii="Calibri" w:eastAsia="Calibri" w:hAnsi="Calibri" w:cs="Calibri"/>
        </w:rPr>
      </w:pPr>
      <w:r>
        <w:rPr>
          <w:rFonts w:ascii="Calibri"/>
        </w:rPr>
        <w:t>$1500.00 Funding provided to TLC for language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translations</w:t>
      </w:r>
    </w:p>
    <w:p w:rsidR="00301A02" w:rsidRDefault="00BC5F40">
      <w:pPr>
        <w:pStyle w:val="ListParagraph"/>
        <w:numPr>
          <w:ilvl w:val="1"/>
          <w:numId w:val="1"/>
        </w:numPr>
        <w:tabs>
          <w:tab w:val="left" w:pos="861"/>
        </w:tabs>
        <w:spacing w:before="3" w:line="279" w:lineRule="exact"/>
        <w:ind w:right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of “Test” questionnaire for TLC Interactive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Kiosk</w:t>
      </w:r>
    </w:p>
    <w:p w:rsidR="00301A02" w:rsidRDefault="00BC5F40">
      <w:pPr>
        <w:pStyle w:val="ListParagraph"/>
        <w:numPr>
          <w:ilvl w:val="1"/>
          <w:numId w:val="1"/>
        </w:numPr>
        <w:tabs>
          <w:tab w:val="left" w:pos="861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/>
        </w:rPr>
        <w:t>Reference contact for consultation in TLC Interactive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Kiosk</w:t>
      </w:r>
    </w:p>
    <w:p w:rsidR="00301A02" w:rsidRDefault="00301A02">
      <w:pPr>
        <w:spacing w:before="1"/>
        <w:rPr>
          <w:rFonts w:ascii="Calibri" w:eastAsia="Calibri" w:hAnsi="Calibri" w:cs="Calibri"/>
        </w:rPr>
      </w:pPr>
    </w:p>
    <w:p w:rsidR="00301A02" w:rsidRDefault="00BC5F40">
      <w:pPr>
        <w:pStyle w:val="Heading1"/>
        <w:ind w:right="247"/>
        <w:rPr>
          <w:b w:val="0"/>
          <w:bCs w:val="0"/>
        </w:rPr>
      </w:pPr>
      <w:r>
        <w:rPr>
          <w:u w:val="single" w:color="000000"/>
        </w:rPr>
        <w:t>PCB Education Activities since 1995 to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present:</w:t>
      </w:r>
    </w:p>
    <w:p w:rsidR="00301A02" w:rsidRDefault="00BC5F40">
      <w:pPr>
        <w:spacing w:before="43" w:line="273" w:lineRule="auto"/>
        <w:ind w:left="140" w:right="247"/>
        <w:rPr>
          <w:rFonts w:ascii="Calibri" w:eastAsia="Calibri" w:hAnsi="Calibri" w:cs="Calibri"/>
        </w:rPr>
      </w:pPr>
      <w:r>
        <w:rPr>
          <w:rFonts w:ascii="Calibri"/>
          <w:b/>
        </w:rPr>
        <w:t>Spokane River Kiosks with PCB fish advisory information, referrals and routine maintenance</w:t>
      </w:r>
      <w:r>
        <w:rPr>
          <w:rFonts w:ascii="Calibri"/>
          <w:b/>
          <w:spacing w:val="-30"/>
        </w:rPr>
        <w:t xml:space="preserve"> </w:t>
      </w:r>
      <w:r>
        <w:rPr>
          <w:rFonts w:ascii="Calibri"/>
          <w:b/>
        </w:rPr>
        <w:t>located</w:t>
      </w:r>
      <w:r>
        <w:rPr>
          <w:rFonts w:ascii="Calibri"/>
          <w:b/>
        </w:rPr>
        <w:t xml:space="preserve"> </w:t>
      </w:r>
      <w:r>
        <w:rPr>
          <w:rFonts w:ascii="Calibri"/>
          <w:b/>
        </w:rPr>
        <w:t>at:</w:t>
      </w:r>
    </w:p>
    <w:p w:rsidR="00301A02" w:rsidRDefault="00BC5F40">
      <w:pPr>
        <w:pStyle w:val="ListParagraph"/>
        <w:numPr>
          <w:ilvl w:val="1"/>
          <w:numId w:val="1"/>
        </w:numPr>
        <w:tabs>
          <w:tab w:val="left" w:pos="861"/>
        </w:tabs>
        <w:spacing w:before="3"/>
        <w:ind w:right="247"/>
        <w:rPr>
          <w:rFonts w:ascii="Calibri" w:eastAsia="Calibri" w:hAnsi="Calibri" w:cs="Calibri"/>
        </w:rPr>
      </w:pPr>
      <w:r>
        <w:rPr>
          <w:rFonts w:ascii="Calibri"/>
        </w:rPr>
        <w:t>State Line River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Access</w:t>
      </w:r>
    </w:p>
    <w:p w:rsidR="00301A02" w:rsidRDefault="00BC5F40">
      <w:pPr>
        <w:pStyle w:val="ListParagraph"/>
        <w:numPr>
          <w:ilvl w:val="1"/>
          <w:numId w:val="1"/>
        </w:numPr>
        <w:tabs>
          <w:tab w:val="left" w:pos="861"/>
        </w:tabs>
        <w:spacing w:before="37"/>
        <w:ind w:right="247"/>
        <w:rPr>
          <w:rFonts w:ascii="Calibri" w:eastAsia="Calibri" w:hAnsi="Calibri" w:cs="Calibri"/>
        </w:rPr>
      </w:pPr>
      <w:r>
        <w:rPr>
          <w:rFonts w:ascii="Calibri"/>
        </w:rPr>
        <w:t>Starr Rd River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Landing</w:t>
      </w:r>
    </w:p>
    <w:p w:rsidR="00301A02" w:rsidRDefault="00BC5F40">
      <w:pPr>
        <w:pStyle w:val="ListParagraph"/>
        <w:numPr>
          <w:ilvl w:val="1"/>
          <w:numId w:val="1"/>
        </w:numPr>
        <w:tabs>
          <w:tab w:val="left" w:pos="861"/>
        </w:tabs>
        <w:spacing w:before="41"/>
        <w:ind w:right="247"/>
        <w:rPr>
          <w:rFonts w:ascii="Calibri" w:eastAsia="Calibri" w:hAnsi="Calibri" w:cs="Calibri"/>
        </w:rPr>
      </w:pPr>
      <w:r>
        <w:rPr>
          <w:rFonts w:ascii="Calibri"/>
        </w:rPr>
        <w:t>Harvard Rd River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Access</w:t>
      </w:r>
    </w:p>
    <w:p w:rsidR="00301A02" w:rsidRDefault="00BC5F40">
      <w:pPr>
        <w:pStyle w:val="ListParagraph"/>
        <w:numPr>
          <w:ilvl w:val="1"/>
          <w:numId w:val="1"/>
        </w:numPr>
        <w:tabs>
          <w:tab w:val="left" w:pos="861"/>
        </w:tabs>
        <w:spacing w:before="41"/>
        <w:ind w:right="247"/>
        <w:rPr>
          <w:rFonts w:ascii="Calibri" w:eastAsia="Calibri" w:hAnsi="Calibri" w:cs="Calibri"/>
        </w:rPr>
      </w:pPr>
      <w:r>
        <w:rPr>
          <w:rFonts w:ascii="Calibri"/>
        </w:rPr>
        <w:t>Barker Rd River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Access</w:t>
      </w:r>
    </w:p>
    <w:p w:rsidR="00301A02" w:rsidRDefault="00BC5F40">
      <w:pPr>
        <w:pStyle w:val="ListParagraph"/>
        <w:numPr>
          <w:ilvl w:val="1"/>
          <w:numId w:val="1"/>
        </w:numPr>
        <w:tabs>
          <w:tab w:val="left" w:pos="861"/>
        </w:tabs>
        <w:spacing w:before="41"/>
        <w:ind w:right="247"/>
        <w:rPr>
          <w:rFonts w:ascii="Calibri" w:eastAsia="Calibri" w:hAnsi="Calibri" w:cs="Calibri"/>
        </w:rPr>
      </w:pPr>
      <w:r>
        <w:rPr>
          <w:rFonts w:ascii="Calibri"/>
        </w:rPr>
        <w:t>Plantes Ferry Park River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Access</w:t>
      </w:r>
    </w:p>
    <w:p w:rsidR="00301A02" w:rsidRDefault="00301A02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301A02" w:rsidRDefault="00BC5F40">
      <w:pPr>
        <w:pStyle w:val="Heading1"/>
        <w:ind w:right="247"/>
        <w:rPr>
          <w:b w:val="0"/>
          <w:bCs w:val="0"/>
        </w:rPr>
      </w:pPr>
      <w:r>
        <w:t>Fish Advisory Consultations and Website</w:t>
      </w:r>
      <w:r>
        <w:rPr>
          <w:spacing w:val="-20"/>
        </w:rPr>
        <w:t xml:space="preserve"> </w:t>
      </w:r>
      <w:r>
        <w:t>Information:</w:t>
      </w:r>
    </w:p>
    <w:p w:rsidR="00301A02" w:rsidRDefault="00BC5F40">
      <w:pPr>
        <w:pStyle w:val="ListParagraph"/>
        <w:numPr>
          <w:ilvl w:val="1"/>
          <w:numId w:val="1"/>
        </w:numPr>
        <w:tabs>
          <w:tab w:val="left" w:pos="861"/>
        </w:tabs>
        <w:spacing w:before="37"/>
        <w:ind w:right="247"/>
        <w:rPr>
          <w:rFonts w:ascii="Calibri" w:eastAsia="Calibri" w:hAnsi="Calibri" w:cs="Calibri"/>
        </w:rPr>
      </w:pPr>
      <w:r>
        <w:rPr>
          <w:rFonts w:ascii="Calibri"/>
        </w:rPr>
        <w:t>Local Health Jurisdiction(LHJ) contact for public consultation on Spokane River Fish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Advisory</w:t>
      </w:r>
    </w:p>
    <w:p w:rsidR="00301A02" w:rsidRDefault="00BC5F40">
      <w:pPr>
        <w:pStyle w:val="ListParagraph"/>
        <w:numPr>
          <w:ilvl w:val="1"/>
          <w:numId w:val="1"/>
        </w:numPr>
        <w:tabs>
          <w:tab w:val="left" w:pos="861"/>
        </w:tabs>
        <w:spacing w:before="41"/>
        <w:ind w:right="247"/>
        <w:rPr>
          <w:rFonts w:ascii="Calibri" w:eastAsia="Calibri" w:hAnsi="Calibri" w:cs="Calibri"/>
        </w:rPr>
      </w:pPr>
      <w:r>
        <w:rPr>
          <w:rFonts w:ascii="Calibri"/>
        </w:rPr>
        <w:t>Annual review and revision of Spokane River Fish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Advisory</w:t>
      </w:r>
    </w:p>
    <w:p w:rsidR="00301A02" w:rsidRDefault="00BC5F40">
      <w:pPr>
        <w:pStyle w:val="ListParagraph"/>
        <w:numPr>
          <w:ilvl w:val="1"/>
          <w:numId w:val="1"/>
        </w:numPr>
        <w:tabs>
          <w:tab w:val="left" w:pos="861"/>
        </w:tabs>
        <w:spacing w:before="41"/>
        <w:ind w:right="247"/>
        <w:rPr>
          <w:rFonts w:ascii="Calibri" w:eastAsia="Calibri" w:hAnsi="Calibri" w:cs="Calibri"/>
        </w:rPr>
      </w:pPr>
      <w:r>
        <w:rPr>
          <w:rFonts w:ascii="Calibri"/>
        </w:rPr>
        <w:t>Periodic updates Spokane River Fish Advisory to Loc</w:t>
      </w:r>
      <w:r>
        <w:rPr>
          <w:rFonts w:ascii="Calibri"/>
        </w:rPr>
        <w:t>al Board of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Health</w:t>
      </w:r>
    </w:p>
    <w:p w:rsidR="00301A02" w:rsidRDefault="00BC5F40">
      <w:pPr>
        <w:pStyle w:val="ListParagraph"/>
        <w:numPr>
          <w:ilvl w:val="1"/>
          <w:numId w:val="1"/>
        </w:numPr>
        <w:tabs>
          <w:tab w:val="left" w:pos="861"/>
        </w:tabs>
        <w:spacing w:before="36"/>
        <w:ind w:right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Health Jurisdiction contact for DOH/ATSDR health effects consultations regarding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PCB’s</w:t>
      </w:r>
    </w:p>
    <w:p w:rsidR="00301A02" w:rsidRDefault="00BC5F40">
      <w:pPr>
        <w:pStyle w:val="ListParagraph"/>
        <w:numPr>
          <w:ilvl w:val="1"/>
          <w:numId w:val="1"/>
        </w:numPr>
        <w:tabs>
          <w:tab w:val="left" w:pos="861"/>
        </w:tabs>
        <w:spacing w:before="41" w:line="278" w:lineRule="auto"/>
        <w:ind w:right="627"/>
        <w:rPr>
          <w:rFonts w:ascii="Calibri" w:eastAsia="Calibri" w:hAnsi="Calibri" w:cs="Calibri"/>
        </w:rPr>
      </w:pPr>
      <w:r>
        <w:rPr>
          <w:rFonts w:ascii="Calibri"/>
        </w:rPr>
        <w:t>LHJ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representative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PCB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workshops,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forums,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public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meetings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specific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Spokane</w:t>
      </w:r>
      <w:r>
        <w:rPr>
          <w:rFonts w:ascii="Calibri"/>
        </w:rPr>
        <w:t xml:space="preserve"> </w:t>
      </w:r>
      <w:r>
        <w:rPr>
          <w:rFonts w:ascii="Calibri"/>
        </w:rPr>
        <w:t>River</w:t>
      </w:r>
    </w:p>
    <w:p w:rsidR="00301A02" w:rsidRDefault="00BC5F40">
      <w:pPr>
        <w:pStyle w:val="ListParagraph"/>
        <w:numPr>
          <w:ilvl w:val="1"/>
          <w:numId w:val="1"/>
        </w:numPr>
        <w:tabs>
          <w:tab w:val="left" w:pos="861"/>
        </w:tabs>
        <w:spacing w:line="278" w:lineRule="auto"/>
        <w:ind w:right="594"/>
        <w:rPr>
          <w:rFonts w:ascii="Calibri" w:eastAsia="Calibri" w:hAnsi="Calibri" w:cs="Calibri"/>
        </w:rPr>
      </w:pPr>
      <w:r>
        <w:rPr>
          <w:rFonts w:ascii="Calibri"/>
        </w:rPr>
        <w:t>DOH/SRHD Fish Advisory brochure posted to SRHD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website:</w:t>
      </w:r>
      <w:r>
        <w:rPr>
          <w:rFonts w:ascii="Calibri"/>
        </w:rPr>
        <w:t xml:space="preserve"> </w:t>
      </w:r>
      <w:hyperlink r:id="rId14">
        <w:r>
          <w:rPr>
            <w:rFonts w:ascii="Calibri"/>
            <w:color w:val="0000FF"/>
            <w:spacing w:val="-1"/>
            <w:u w:val="single" w:color="0000FF"/>
          </w:rPr>
          <w:t>http://www.srhd.org/documents/Enviro_Public_Health/SpokaneFishAdvisory-brochure.pdf</w:t>
        </w:r>
      </w:hyperlink>
    </w:p>
    <w:p w:rsidR="00301A02" w:rsidRDefault="00301A02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301A02" w:rsidRDefault="00BC5F40">
      <w:pPr>
        <w:pStyle w:val="Heading1"/>
        <w:spacing w:before="68"/>
        <w:ind w:right="247"/>
        <w:rPr>
          <w:b w:val="0"/>
          <w:bCs w:val="0"/>
        </w:rPr>
      </w:pPr>
      <w:r>
        <w:rPr>
          <w:u w:val="single" w:color="000000"/>
        </w:rPr>
        <w:t xml:space="preserve">Local Source Control </w:t>
      </w:r>
      <w:r>
        <w:rPr>
          <w:rFonts w:cs="Calibri"/>
          <w:u w:val="single" w:color="000000"/>
        </w:rPr>
        <w:t xml:space="preserve">– </w:t>
      </w:r>
      <w:r>
        <w:rPr>
          <w:u w:val="single" w:color="000000"/>
        </w:rPr>
        <w:t>PCB Education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Activities:</w:t>
      </w:r>
    </w:p>
    <w:p w:rsidR="00301A02" w:rsidRDefault="00301A02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301A02" w:rsidRDefault="00BC5F40">
      <w:pPr>
        <w:pStyle w:val="ListParagraph"/>
        <w:numPr>
          <w:ilvl w:val="1"/>
          <w:numId w:val="1"/>
        </w:numPr>
        <w:tabs>
          <w:tab w:val="left" w:pos="861"/>
        </w:tabs>
        <w:spacing w:before="60" w:line="278" w:lineRule="auto"/>
        <w:ind w:right="518"/>
        <w:rPr>
          <w:rFonts w:ascii="Calibri" w:eastAsia="Calibri" w:hAnsi="Calibri" w:cs="Calibri"/>
        </w:rPr>
      </w:pPr>
      <w:r>
        <w:rPr>
          <w:rFonts w:ascii="Calibri"/>
        </w:rPr>
        <w:t>Educated bu</w:t>
      </w:r>
      <w:r>
        <w:rPr>
          <w:rFonts w:ascii="Calibri"/>
        </w:rPr>
        <w:t>siness owners &amp; managers regarding the levels of PCBs in the Spokane River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>fish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during LSC visits since 2008 through discussion and materials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provided</w:t>
      </w:r>
    </w:p>
    <w:p w:rsidR="00301A02" w:rsidRDefault="00BC5F40">
      <w:pPr>
        <w:pStyle w:val="ListParagraph"/>
        <w:numPr>
          <w:ilvl w:val="1"/>
          <w:numId w:val="1"/>
        </w:numPr>
        <w:tabs>
          <w:tab w:val="left" w:pos="861"/>
        </w:tabs>
        <w:spacing w:line="274" w:lineRule="exact"/>
        <w:ind w:right="247"/>
        <w:rPr>
          <w:rFonts w:ascii="Calibri" w:eastAsia="Calibri" w:hAnsi="Calibri" w:cs="Calibri"/>
        </w:rPr>
      </w:pPr>
      <w:r>
        <w:rPr>
          <w:rFonts w:ascii="Calibri"/>
        </w:rPr>
        <w:t>Materials distributed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include:</w:t>
      </w:r>
    </w:p>
    <w:p w:rsidR="00301A02" w:rsidRDefault="00BC5F40">
      <w:pPr>
        <w:pStyle w:val="ListParagraph"/>
        <w:numPr>
          <w:ilvl w:val="2"/>
          <w:numId w:val="1"/>
        </w:numPr>
        <w:tabs>
          <w:tab w:val="left" w:pos="1581"/>
        </w:tabs>
        <w:spacing w:before="43" w:line="266" w:lineRule="auto"/>
        <w:ind w:right="810"/>
        <w:rPr>
          <w:rFonts w:ascii="Calibri" w:eastAsia="Calibri" w:hAnsi="Calibri" w:cs="Calibri"/>
        </w:rPr>
      </w:pPr>
      <w:r>
        <w:rPr>
          <w:rFonts w:ascii="Calibri"/>
          <w:color w:val="1F487C"/>
        </w:rPr>
        <w:t>Protecting Our Water: How small businesses can help clean up the Spokane</w:t>
      </w:r>
      <w:r>
        <w:rPr>
          <w:rFonts w:ascii="Calibri"/>
          <w:color w:val="1F487C"/>
          <w:spacing w:val="-25"/>
        </w:rPr>
        <w:t xml:space="preserve"> </w:t>
      </w:r>
      <w:r>
        <w:rPr>
          <w:rFonts w:ascii="Calibri"/>
          <w:color w:val="1F487C"/>
        </w:rPr>
        <w:t>River</w:t>
      </w:r>
      <w:r>
        <w:rPr>
          <w:rFonts w:ascii="Calibri"/>
          <w:color w:val="1F487C"/>
        </w:rPr>
        <w:t xml:space="preserve"> </w:t>
      </w:r>
      <w:r>
        <w:rPr>
          <w:rFonts w:ascii="Calibri"/>
          <w:color w:val="1F487C"/>
        </w:rPr>
        <w:t>brochure (Ecology &amp; SRHD) (See attached file</w:t>
      </w:r>
      <w:r>
        <w:rPr>
          <w:rFonts w:ascii="Calibri"/>
          <w:color w:val="1F487C"/>
          <w:spacing w:val="-16"/>
        </w:rPr>
        <w:t xml:space="preserve"> </w:t>
      </w:r>
      <w:r>
        <w:rPr>
          <w:rFonts w:ascii="Calibri"/>
          <w:color w:val="1F487C"/>
        </w:rPr>
        <w:t>above)</w:t>
      </w:r>
    </w:p>
    <w:p w:rsidR="00301A02" w:rsidRDefault="00BC5F40">
      <w:pPr>
        <w:pStyle w:val="ListParagraph"/>
        <w:numPr>
          <w:ilvl w:val="2"/>
          <w:numId w:val="1"/>
        </w:numPr>
        <w:tabs>
          <w:tab w:val="left" w:pos="1581"/>
        </w:tabs>
        <w:spacing w:before="14" w:line="266" w:lineRule="auto"/>
        <w:ind w:right="3216"/>
        <w:rPr>
          <w:rFonts w:ascii="Calibri" w:eastAsia="Calibri" w:hAnsi="Calibri" w:cs="Calibri"/>
        </w:rPr>
      </w:pPr>
      <w:r>
        <w:rPr>
          <w:rFonts w:ascii="Calibri"/>
          <w:color w:val="1F487C"/>
        </w:rPr>
        <w:t>Ecology PCB</w:t>
      </w:r>
      <w:r>
        <w:rPr>
          <w:rFonts w:ascii="Calibri"/>
          <w:color w:val="1F487C"/>
          <w:spacing w:val="-5"/>
        </w:rPr>
        <w:t xml:space="preserve"> </w:t>
      </w:r>
      <w:r>
        <w:rPr>
          <w:rFonts w:ascii="Calibri"/>
          <w:color w:val="1F487C"/>
        </w:rPr>
        <w:t>page:</w:t>
      </w:r>
      <w:r>
        <w:rPr>
          <w:rFonts w:ascii="Calibri"/>
          <w:color w:val="1F487C"/>
        </w:rPr>
        <w:t xml:space="preserve"> </w:t>
      </w:r>
      <w:hyperlink r:id="rId15">
        <w:r>
          <w:rPr>
            <w:rFonts w:ascii="Calibri"/>
            <w:color w:val="0000FF"/>
            <w:spacing w:val="-1"/>
            <w:u w:val="single" w:color="0000FF"/>
          </w:rPr>
          <w:t>http://www.ecy.wa.gov/programs/swfa/pbt/pcb.html</w:t>
        </w:r>
      </w:hyperlink>
    </w:p>
    <w:p w:rsidR="00301A02" w:rsidRDefault="00BC5F40">
      <w:pPr>
        <w:pStyle w:val="ListParagraph"/>
        <w:numPr>
          <w:ilvl w:val="2"/>
          <w:numId w:val="1"/>
        </w:numPr>
        <w:tabs>
          <w:tab w:val="left" w:pos="1581"/>
        </w:tabs>
        <w:spacing w:before="9" w:line="271" w:lineRule="auto"/>
        <w:ind w:right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87C"/>
        </w:rPr>
        <w:t xml:space="preserve">Toxic Chemicals and Heavy Metals in the Spokane River – A Public </w:t>
      </w:r>
      <w:r>
        <w:rPr>
          <w:rFonts w:ascii="Calibri" w:eastAsia="Calibri" w:hAnsi="Calibri" w:cs="Calibri"/>
          <w:color w:val="1F487C"/>
        </w:rPr>
        <w:t>Guide (Spokane</w:t>
      </w:r>
      <w:r>
        <w:rPr>
          <w:rFonts w:ascii="Calibri" w:eastAsia="Calibri" w:hAnsi="Calibri" w:cs="Calibri"/>
          <w:color w:val="1F487C"/>
          <w:spacing w:val="-23"/>
        </w:rPr>
        <w:t xml:space="preserve"> </w:t>
      </w:r>
      <w:r>
        <w:rPr>
          <w:rFonts w:ascii="Calibri" w:eastAsia="Calibri" w:hAnsi="Calibri" w:cs="Calibri"/>
          <w:color w:val="1F487C"/>
        </w:rPr>
        <w:t>River</w:t>
      </w:r>
      <w:r>
        <w:rPr>
          <w:rFonts w:ascii="Calibri" w:eastAsia="Calibri" w:hAnsi="Calibri" w:cs="Calibri"/>
          <w:color w:val="1F487C"/>
        </w:rPr>
        <w:t xml:space="preserve"> </w:t>
      </w:r>
      <w:r>
        <w:rPr>
          <w:rFonts w:ascii="Calibri" w:eastAsia="Calibri" w:hAnsi="Calibri" w:cs="Calibri"/>
          <w:color w:val="1F487C"/>
        </w:rPr>
        <w:t>Forum &amp; Center for Justice</w:t>
      </w:r>
      <w:r>
        <w:rPr>
          <w:rFonts w:ascii="Calibri" w:eastAsia="Calibri" w:hAnsi="Calibri" w:cs="Calibri"/>
          <w:color w:val="1F487C"/>
          <w:spacing w:val="-12"/>
        </w:rPr>
        <w:t xml:space="preserve"> </w:t>
      </w:r>
      <w:r>
        <w:rPr>
          <w:rFonts w:ascii="Calibri" w:eastAsia="Calibri" w:hAnsi="Calibri" w:cs="Calibri"/>
          <w:color w:val="1F487C"/>
        </w:rPr>
        <w:t>publication)</w:t>
      </w:r>
    </w:p>
    <w:p w:rsidR="00301A02" w:rsidRDefault="00301A02">
      <w:pPr>
        <w:pStyle w:val="BodyText"/>
        <w:spacing w:before="3" w:line="276" w:lineRule="auto"/>
        <w:ind w:left="1581" w:right="247" w:firstLine="0"/>
      </w:pPr>
      <w:hyperlink r:id="rId16">
        <w:r w:rsidR="00BC5F40">
          <w:rPr>
            <w:color w:val="0000FF"/>
            <w:u w:val="single" w:color="0000FF"/>
          </w:rPr>
          <w:t xml:space="preserve">http://spokaneriver.net/public-guide-2/public-guide/ </w:t>
        </w:r>
      </w:hyperlink>
      <w:r w:rsidR="00BC5F40">
        <w:rPr>
          <w:color w:val="1F487C"/>
        </w:rPr>
        <w:t>(Electronic version on</w:t>
      </w:r>
      <w:r w:rsidR="00BC5F40">
        <w:rPr>
          <w:color w:val="1F487C"/>
          <w:spacing w:val="-33"/>
        </w:rPr>
        <w:t xml:space="preserve"> </w:t>
      </w:r>
      <w:r w:rsidR="00BC5F40">
        <w:rPr>
          <w:color w:val="1F487C"/>
        </w:rPr>
        <w:t>SRF</w:t>
      </w:r>
      <w:r w:rsidR="00BC5F40">
        <w:rPr>
          <w:color w:val="1F487C"/>
          <w:spacing w:val="-1"/>
        </w:rPr>
        <w:t xml:space="preserve"> </w:t>
      </w:r>
      <w:r w:rsidR="00BC5F40">
        <w:rPr>
          <w:color w:val="1F487C"/>
        </w:rPr>
        <w:t>website)</w:t>
      </w:r>
    </w:p>
    <w:p w:rsidR="00301A02" w:rsidRDefault="00301A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01A02" w:rsidRDefault="00301A02">
      <w:pPr>
        <w:spacing w:line="20" w:lineRule="exact"/>
        <w:ind w:left="1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 w:rsidR="002044F2">
        <w:rPr>
          <w:rFonts w:ascii="Calibri" w:eastAsia="Calibri" w:hAnsi="Calibri" w:cs="Calibri"/>
          <w:sz w:val="2"/>
          <w:szCs w:val="2"/>
        </w:rPr>
        <w:pict>
          <v:group id="_x0000_s1026" style="width:466.75pt;height:.75pt;mso-position-horizontal-relative:char;mso-position-vertical-relative:line" coordsize="9335,15">
            <v:group id="_x0000_s1027" style="position:absolute;left:7;top:7;width:9321;height:2" coordorigin="7,7" coordsize="9321,2">
              <v:shape id="_x0000_s1028" style="position:absolute;left:7;top:7;width:9321;height:2" coordorigin="7,7" coordsize="9321,0" path="m7,7r9320,e" filled="f" strokeweight=".25292mm">
                <v:path arrowok="t"/>
              </v:shape>
            </v:group>
            <w10:wrap type="none"/>
            <w10:anchorlock/>
          </v:group>
        </w:pict>
      </w:r>
    </w:p>
    <w:p w:rsidR="00301A02" w:rsidRDefault="00301A02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301A02">
          <w:pgSz w:w="12240" w:h="15840"/>
          <w:pgMar w:top="1400" w:right="1300" w:bottom="1260" w:left="1300" w:header="0" w:footer="1062" w:gutter="0"/>
          <w:cols w:space="720"/>
        </w:sectPr>
      </w:pPr>
    </w:p>
    <w:p w:rsidR="00301A02" w:rsidRDefault="00301A02">
      <w:pPr>
        <w:rPr>
          <w:rFonts w:ascii="Calibri" w:eastAsia="Calibri" w:hAnsi="Calibri" w:cs="Calibri"/>
          <w:sz w:val="20"/>
          <w:szCs w:val="20"/>
        </w:rPr>
      </w:pPr>
    </w:p>
    <w:p w:rsidR="00301A02" w:rsidRDefault="00301A02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301A02" w:rsidRDefault="00BC5F40">
      <w:pPr>
        <w:pStyle w:val="Heading1"/>
        <w:ind w:right="247"/>
        <w:rPr>
          <w:b w:val="0"/>
          <w:bCs w:val="0"/>
        </w:rPr>
      </w:pPr>
      <w:r>
        <w:t>Innovation and Research: (could be highlighted in education and</w:t>
      </w:r>
      <w:r>
        <w:rPr>
          <w:spacing w:val="-24"/>
        </w:rPr>
        <w:t xml:space="preserve"> </w:t>
      </w:r>
      <w:r>
        <w:t>outreach)</w:t>
      </w:r>
    </w:p>
    <w:p w:rsidR="00301A02" w:rsidRDefault="00BC5F40">
      <w:pPr>
        <w:pStyle w:val="BodyText"/>
        <w:ind w:left="140" w:right="247" w:firstLine="0"/>
      </w:pPr>
      <w:r>
        <w:t>City of</w:t>
      </w:r>
      <w:r>
        <w:rPr>
          <w:spacing w:val="-6"/>
        </w:rPr>
        <w:t xml:space="preserve"> </w:t>
      </w:r>
      <w:r>
        <w:t>Spokane</w:t>
      </w:r>
    </w:p>
    <w:p w:rsidR="00301A02" w:rsidRDefault="00BC5F40">
      <w:pPr>
        <w:pStyle w:val="ListParagraph"/>
        <w:numPr>
          <w:ilvl w:val="0"/>
          <w:numId w:val="1"/>
        </w:numPr>
        <w:tabs>
          <w:tab w:val="left" w:pos="501"/>
        </w:tabs>
        <w:spacing w:before="13" w:line="264" w:lineRule="exact"/>
        <w:ind w:right="56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Proceeding with projects included in the City’s Integrated Clean Water Plan that will continue</w:t>
      </w:r>
      <w:r>
        <w:rPr>
          <w:rFonts w:ascii="Calibri" w:eastAsia="Calibri" w:hAnsi="Calibri" w:cs="Calibri"/>
          <w:spacing w:val="-3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reduce PCBs going to the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River.</w:t>
      </w:r>
    </w:p>
    <w:p w:rsidR="00301A02" w:rsidRDefault="00BC5F40">
      <w:pPr>
        <w:pStyle w:val="BodyText"/>
        <w:tabs>
          <w:tab w:val="left" w:pos="1220"/>
        </w:tabs>
        <w:spacing w:before="1" w:line="268" w:lineRule="exact"/>
        <w:ind w:left="1221" w:right="337" w:hanging="36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Broke</w:t>
      </w:r>
      <w:r>
        <w:rPr>
          <w:spacing w:val="-3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 900,000</w:t>
      </w:r>
      <w:r>
        <w:rPr>
          <w:spacing w:val="-5"/>
        </w:rPr>
        <w:t xml:space="preserve"> </w:t>
      </w:r>
      <w:r>
        <w:t>gallon</w:t>
      </w:r>
      <w:r>
        <w:rPr>
          <w:spacing w:val="-4"/>
        </w:rPr>
        <w:t xml:space="preserve"> </w:t>
      </w:r>
      <w:r>
        <w:t>tank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NW</w:t>
      </w:r>
      <w:r>
        <w:rPr>
          <w:spacing w:val="-3"/>
        </w:rPr>
        <w:t xml:space="preserve"> </w:t>
      </w:r>
      <w:r>
        <w:t>Blvd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month to</w:t>
      </w:r>
      <w:r>
        <w:rPr>
          <w:spacing w:val="-1"/>
        </w:rPr>
        <w:t xml:space="preserve"> </w:t>
      </w:r>
      <w:r>
        <w:t>capture</w:t>
      </w:r>
      <w:r>
        <w:rPr>
          <w:spacing w:val="1"/>
        </w:rPr>
        <w:t xml:space="preserve"> </w:t>
      </w:r>
      <w:r>
        <w:t>combined</w:t>
      </w:r>
      <w:r>
        <w:rPr>
          <w:spacing w:val="-4"/>
        </w:rPr>
        <w:t xml:space="preserve"> </w:t>
      </w:r>
      <w:r>
        <w:t>sewer</w:t>
      </w:r>
      <w:r>
        <w:t xml:space="preserve"> </w:t>
      </w:r>
      <w:r>
        <w:t>overflow from CSO Basin 6 in the Shadle area. They also have 2 other tanks that</w:t>
      </w:r>
      <w:r>
        <w:rPr>
          <w:spacing w:val="-34"/>
        </w:rPr>
        <w:t xml:space="preserve"> </w:t>
      </w:r>
      <w:r>
        <w:t>are</w:t>
      </w:r>
      <w:r>
        <w:t xml:space="preserve"> </w:t>
      </w:r>
      <w:r>
        <w:t>nearing completion, and a third that is midway through construction on Sprague</w:t>
      </w:r>
      <w:r>
        <w:rPr>
          <w:spacing w:val="-32"/>
        </w:rPr>
        <w:t xml:space="preserve"> </w:t>
      </w:r>
      <w:r>
        <w:t>Ave.</w:t>
      </w:r>
    </w:p>
    <w:p w:rsidR="00301A02" w:rsidRDefault="00BC5F40">
      <w:pPr>
        <w:pStyle w:val="ListParagraph"/>
        <w:numPr>
          <w:ilvl w:val="0"/>
          <w:numId w:val="1"/>
        </w:numPr>
        <w:tabs>
          <w:tab w:val="left" w:pos="501"/>
        </w:tabs>
        <w:spacing w:before="18" w:line="264" w:lineRule="exact"/>
        <w:ind w:right="90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Testing two membrane technologies as part of the City’s efforts to add an additional level</w:t>
      </w:r>
      <w:r>
        <w:rPr>
          <w:rFonts w:ascii="Calibri" w:eastAsia="Calibri" w:hAnsi="Calibri" w:cs="Calibri"/>
          <w:spacing w:val="-2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treatment at the wastewater treatment facility. Here’s a recent blog post on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hat</w:t>
      </w:r>
    </w:p>
    <w:p w:rsidR="00301A02" w:rsidRDefault="00BC5F40">
      <w:pPr>
        <w:pStyle w:val="BodyText"/>
        <w:spacing w:before="6"/>
        <w:ind w:left="500" w:right="192" w:firstLine="0"/>
      </w:pPr>
      <w:r>
        <w:t>effort:</w:t>
      </w:r>
      <w:r>
        <w:rPr>
          <w:spacing w:val="21"/>
        </w:rPr>
        <w:t xml:space="preserve"> </w:t>
      </w:r>
      <w:r>
        <w:rPr>
          <w:u w:val="single" w:color="000000"/>
        </w:rPr>
        <w:t>https://my.spokanecity.org/news/stories/2015/03/24/testing-technology-at-the-treatment-</w:t>
      </w:r>
      <w:r>
        <w:t xml:space="preserve"> </w:t>
      </w:r>
      <w:r>
        <w:rPr>
          <w:u w:val="single" w:color="000000"/>
        </w:rPr>
        <w:t>plant/</w:t>
      </w:r>
    </w:p>
    <w:p w:rsidR="00301A02" w:rsidRDefault="00BC5F40">
      <w:pPr>
        <w:pStyle w:val="ListParagraph"/>
        <w:numPr>
          <w:ilvl w:val="0"/>
          <w:numId w:val="1"/>
        </w:numPr>
        <w:tabs>
          <w:tab w:val="left" w:pos="501"/>
        </w:tabs>
        <w:spacing w:before="3"/>
        <w:ind w:right="247" w:hanging="360"/>
        <w:rPr>
          <w:rFonts w:ascii="Calibri" w:eastAsia="Calibri" w:hAnsi="Calibri" w:cs="Calibri"/>
        </w:rPr>
      </w:pPr>
      <w:r>
        <w:rPr>
          <w:rFonts w:ascii="Calibri"/>
        </w:rPr>
        <w:t>Evaluating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how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replace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products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City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uses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tested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high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PCB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concentrations.</w:t>
      </w:r>
    </w:p>
    <w:p w:rsidR="00301A02" w:rsidRDefault="00301A02">
      <w:pPr>
        <w:rPr>
          <w:rFonts w:ascii="Calibri" w:eastAsia="Calibri" w:hAnsi="Calibri" w:cs="Calibri"/>
          <w:sz w:val="24"/>
          <w:szCs w:val="24"/>
        </w:rPr>
      </w:pPr>
    </w:p>
    <w:p w:rsidR="00301A02" w:rsidRDefault="00301A02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301A02" w:rsidRDefault="00BC5F40">
      <w:pPr>
        <w:pStyle w:val="Heading1"/>
        <w:ind w:right="247"/>
        <w:rPr>
          <w:b w:val="0"/>
          <w:bCs w:val="0"/>
        </w:rPr>
      </w:pPr>
      <w:r>
        <w:t>Other</w:t>
      </w:r>
      <w:r>
        <w:rPr>
          <w:spacing w:val="-7"/>
        </w:rPr>
        <w:t xml:space="preserve"> </w:t>
      </w:r>
      <w:r>
        <w:t>Resources</w:t>
      </w:r>
    </w:p>
    <w:p w:rsidR="00301A02" w:rsidRDefault="00301A0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301A02" w:rsidRDefault="00BC5F40">
      <w:pPr>
        <w:pStyle w:val="BodyText"/>
        <w:spacing w:line="273" w:lineRule="auto"/>
        <w:ind w:left="140" w:right="619" w:firstLine="0"/>
        <w:jc w:val="both"/>
      </w:pPr>
      <w:r>
        <w:t xml:space="preserve">Puget Sound Toolkit: </w:t>
      </w:r>
      <w:hyperlink r:id="rId17">
        <w:r>
          <w:rPr>
            <w:color w:val="0000FF"/>
            <w:u w:val="single" w:color="0000FF"/>
          </w:rPr>
          <w:t>http://www.psp.wa.gov/econet_PSSH.php</w:t>
        </w:r>
      </w:hyperlink>
      <w:r>
        <w:t>. This site contains numerous</w:t>
      </w:r>
      <w:r>
        <w:rPr>
          <w:spacing w:val="-33"/>
        </w:rPr>
        <w:t xml:space="preserve"> </w:t>
      </w:r>
      <w:r>
        <w:t>open</w:t>
      </w:r>
      <w:r>
        <w:t xml:space="preserve"> </w:t>
      </w:r>
      <w:r>
        <w:t>source</w:t>
      </w:r>
      <w:r>
        <w:rPr>
          <w:spacing w:val="-3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outreach materials</w:t>
      </w:r>
      <w:r>
        <w:rPr>
          <w:spacing w:val="-3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foster</w:t>
      </w:r>
      <w:r>
        <w:rPr>
          <w:spacing w:val="-3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Puget</w:t>
      </w:r>
      <w:r>
        <w:rPr>
          <w:spacing w:val="-5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t xml:space="preserve"> </w:t>
      </w:r>
      <w:r>
        <w:t>stormwater. Some of these materi</w:t>
      </w:r>
      <w:r>
        <w:t>als, with some alterations, may meet Task Force</w:t>
      </w:r>
      <w:r>
        <w:rPr>
          <w:spacing w:val="9"/>
        </w:rPr>
        <w:t xml:space="preserve"> </w:t>
      </w:r>
      <w:r>
        <w:t>needs.</w:t>
      </w:r>
    </w:p>
    <w:sectPr w:rsidR="00301A02" w:rsidSect="00301A02">
      <w:pgSz w:w="12240" w:h="15840"/>
      <w:pgMar w:top="1500" w:right="1300" w:bottom="1260" w:left="1300" w:header="0" w:footer="10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40" w:rsidRDefault="00BC5F40" w:rsidP="00301A02">
      <w:r>
        <w:separator/>
      </w:r>
    </w:p>
  </w:endnote>
  <w:endnote w:type="continuationSeparator" w:id="0">
    <w:p w:rsidR="00BC5F40" w:rsidRDefault="00BC5F40" w:rsidP="00301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02" w:rsidRDefault="00301A02">
    <w:pPr>
      <w:spacing w:line="14" w:lineRule="auto"/>
      <w:rPr>
        <w:sz w:val="20"/>
        <w:szCs w:val="20"/>
      </w:rPr>
    </w:pPr>
    <w:r w:rsidRPr="00301A02">
      <w:pict>
        <v:group id="_x0000_s2051" style="position:absolute;margin-left:70.6pt;margin-top:728.15pt;width:471.1pt;height:.1pt;z-index:-5416;mso-position-horizontal-relative:page;mso-position-vertical-relative:page" coordorigin="1412,14563" coordsize="9422,2">
          <v:shape id="_x0000_s2052" style="position:absolute;left:1412;top:14563;width:9422;height:2" coordorigin="1412,14563" coordsize="9422,0" path="m1412,14563r9421,e" filled="f" strokecolor="#d9d9d9" strokeweight=".48pt">
            <v:path arrowok="t"/>
          </v:shape>
          <w10:wrap anchorx="page" anchory="page"/>
        </v:group>
      </w:pict>
    </w:r>
    <w:r w:rsidRPr="00301A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9pt;margin-top:730.6pt;width:49.3pt;height:13.05pt;z-index:-5392;mso-position-horizontal-relative:page;mso-position-vertical-relative:page" filled="f" stroked="f">
          <v:textbox inset="0,0,0,0">
            <w:txbxContent>
              <w:p w:rsidR="00301A02" w:rsidRDefault="00301A02">
                <w:pPr>
                  <w:pStyle w:val="BodyText"/>
                  <w:spacing w:line="245" w:lineRule="exact"/>
                  <w:ind w:left="40" w:firstLine="0"/>
                </w:pPr>
                <w:r>
                  <w:fldChar w:fldCharType="begin"/>
                </w:r>
                <w:r w:rsidR="00BC5F40">
                  <w:instrText xml:space="preserve"> PAGE </w:instrText>
                </w:r>
                <w:r>
                  <w:fldChar w:fldCharType="separate"/>
                </w:r>
                <w:r w:rsidR="002044F2">
                  <w:rPr>
                    <w:noProof/>
                  </w:rPr>
                  <w:t>3</w:t>
                </w:r>
                <w:r>
                  <w:fldChar w:fldCharType="end"/>
                </w:r>
                <w:r w:rsidR="00BC5F40">
                  <w:rPr>
                    <w:spacing w:val="-4"/>
                  </w:rPr>
                  <w:t xml:space="preserve"> </w:t>
                </w:r>
                <w:r w:rsidR="00BC5F40">
                  <w:t>|</w:t>
                </w:r>
                <w:r w:rsidR="00BC5F40">
                  <w:rPr>
                    <w:spacing w:val="-2"/>
                  </w:rPr>
                  <w:t xml:space="preserve"> </w:t>
                </w:r>
                <w:r w:rsidR="00BC5F40">
                  <w:rPr>
                    <w:color w:val="7E7E7E"/>
                  </w:rPr>
                  <w:t>P</w:t>
                </w:r>
                <w:r w:rsidR="00BC5F40">
                  <w:rPr>
                    <w:color w:val="7E7E7E"/>
                    <w:spacing w:val="13"/>
                  </w:rPr>
                  <w:t xml:space="preserve"> </w:t>
                </w:r>
                <w:r w:rsidR="00BC5F40">
                  <w:rPr>
                    <w:color w:val="7E7E7E"/>
                  </w:rPr>
                  <w:t>a</w:t>
                </w:r>
                <w:r w:rsidR="00BC5F40">
                  <w:rPr>
                    <w:color w:val="7E7E7E"/>
                    <w:spacing w:val="12"/>
                  </w:rPr>
                  <w:t xml:space="preserve"> </w:t>
                </w:r>
                <w:r w:rsidR="00BC5F40">
                  <w:rPr>
                    <w:color w:val="7E7E7E"/>
                  </w:rPr>
                  <w:t>g</w:t>
                </w:r>
                <w:r w:rsidR="00BC5F40">
                  <w:rPr>
                    <w:color w:val="7E7E7E"/>
                    <w:spacing w:val="9"/>
                  </w:rPr>
                  <w:t xml:space="preserve"> </w:t>
                </w:r>
                <w:r w:rsidR="00BC5F40">
                  <w:rPr>
                    <w:color w:val="7E7E7E"/>
                  </w:rPr>
                  <w:t>e</w:t>
                </w:r>
              </w:p>
            </w:txbxContent>
          </v:textbox>
          <w10:wrap anchorx="page" anchory="page"/>
        </v:shape>
      </w:pict>
    </w:r>
    <w:r w:rsidRPr="00301A02">
      <w:pict>
        <v:shape id="_x0000_s2049" type="#_x0000_t202" style="position:absolute;margin-left:71pt;margin-top:743.8pt;width:35.45pt;height:13.05pt;z-index:-5368;mso-position-horizontal-relative:page;mso-position-vertical-relative:page" filled="f" stroked="f">
          <v:textbox inset="0,0,0,0">
            <w:txbxContent>
              <w:p w:rsidR="00301A02" w:rsidRDefault="002044F2">
                <w:pPr>
                  <w:pStyle w:val="BodyText"/>
                  <w:spacing w:line="245" w:lineRule="exact"/>
                  <w:ind w:left="20" w:firstLine="0"/>
                </w:pPr>
                <w:r>
                  <w:rPr>
                    <w:spacing w:val="-2"/>
                  </w:rPr>
                  <w:t>6</w:t>
                </w:r>
                <w:r w:rsidR="00BC5F40">
                  <w:rPr>
                    <w:spacing w:val="1"/>
                  </w:rPr>
                  <w:t>.</w:t>
                </w:r>
                <w:r>
                  <w:rPr>
                    <w:spacing w:val="-2"/>
                  </w:rPr>
                  <w:t>30</w:t>
                </w:r>
                <w:r w:rsidR="00BC5F40">
                  <w:rPr>
                    <w:spacing w:val="1"/>
                  </w:rPr>
                  <w:t>.</w:t>
                </w:r>
                <w:r w:rsidR="00BC5F40">
                  <w:rPr>
                    <w:spacing w:val="-2"/>
                  </w:rPr>
                  <w:t>1</w:t>
                </w:r>
                <w:r w:rsidR="00BC5F40"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40" w:rsidRDefault="00BC5F40" w:rsidP="00301A02">
      <w:r>
        <w:separator/>
      </w:r>
    </w:p>
  </w:footnote>
  <w:footnote w:type="continuationSeparator" w:id="0">
    <w:p w:rsidR="00BC5F40" w:rsidRDefault="00BC5F40" w:rsidP="00301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450"/>
    <w:multiLevelType w:val="hybridMultilevel"/>
    <w:tmpl w:val="6BF28B4C"/>
    <w:lvl w:ilvl="0" w:tplc="66C89132">
      <w:start w:val="1"/>
      <w:numFmt w:val="bullet"/>
      <w:lvlText w:val=""/>
      <w:lvlJc w:val="left"/>
      <w:pPr>
        <w:ind w:left="86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BEA2F292">
      <w:start w:val="1"/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8F960C30">
      <w:start w:val="1"/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C8526B64">
      <w:start w:val="1"/>
      <w:numFmt w:val="bullet"/>
      <w:lvlText w:val="•"/>
      <w:lvlJc w:val="left"/>
      <w:pPr>
        <w:ind w:left="3494" w:hanging="361"/>
      </w:pPr>
      <w:rPr>
        <w:rFonts w:hint="default"/>
      </w:rPr>
    </w:lvl>
    <w:lvl w:ilvl="4" w:tplc="7D9C65C8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1FE4BEB8">
      <w:start w:val="1"/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3D6256DA">
      <w:start w:val="1"/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7AF8FDAA">
      <w:start w:val="1"/>
      <w:numFmt w:val="bullet"/>
      <w:lvlText w:val="•"/>
      <w:lvlJc w:val="left"/>
      <w:pPr>
        <w:ind w:left="7006" w:hanging="361"/>
      </w:pPr>
      <w:rPr>
        <w:rFonts w:hint="default"/>
      </w:rPr>
    </w:lvl>
    <w:lvl w:ilvl="8" w:tplc="1C204460">
      <w:start w:val="1"/>
      <w:numFmt w:val="bullet"/>
      <w:lvlText w:val="•"/>
      <w:lvlJc w:val="left"/>
      <w:pPr>
        <w:ind w:left="7884" w:hanging="361"/>
      </w:pPr>
      <w:rPr>
        <w:rFonts w:hint="default"/>
      </w:rPr>
    </w:lvl>
  </w:abstractNum>
  <w:abstractNum w:abstractNumId="1">
    <w:nsid w:val="414E03A5"/>
    <w:multiLevelType w:val="hybridMultilevel"/>
    <w:tmpl w:val="17D6C3EA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>
    <w:nsid w:val="48855AF8"/>
    <w:multiLevelType w:val="hybridMultilevel"/>
    <w:tmpl w:val="64B28B14"/>
    <w:lvl w:ilvl="0" w:tplc="0D10759A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100"/>
      </w:rPr>
    </w:lvl>
    <w:lvl w:ilvl="1" w:tplc="19E264A6">
      <w:start w:val="1"/>
      <w:numFmt w:val="bullet"/>
      <w:lvlText w:val=""/>
      <w:lvlJc w:val="left"/>
      <w:pPr>
        <w:ind w:left="861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D46839BE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hint="default"/>
        <w:color w:val="1F487C"/>
        <w:w w:val="100"/>
        <w:sz w:val="22"/>
        <w:szCs w:val="22"/>
      </w:rPr>
    </w:lvl>
    <w:lvl w:ilvl="3" w:tplc="A1A6DF86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4" w:tplc="B276C6A2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5" w:tplc="AAEEEBF8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51C8F128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 w:tplc="4552CDE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8" w:tplc="7F04448E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01A02"/>
    <w:rsid w:val="002044F2"/>
    <w:rsid w:val="00301A02"/>
    <w:rsid w:val="0033028C"/>
    <w:rsid w:val="00BC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1A02"/>
  </w:style>
  <w:style w:type="paragraph" w:styleId="Heading1">
    <w:name w:val="heading 1"/>
    <w:basedOn w:val="Normal"/>
    <w:uiPriority w:val="1"/>
    <w:qFormat/>
    <w:rsid w:val="00301A02"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1A02"/>
    <w:pPr>
      <w:ind w:left="861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01A02"/>
  </w:style>
  <w:style w:type="paragraph" w:customStyle="1" w:styleId="TableParagraph">
    <w:name w:val="Table Paragraph"/>
    <w:basedOn w:val="Normal"/>
    <w:uiPriority w:val="1"/>
    <w:qFormat/>
    <w:rsid w:val="00301A02"/>
  </w:style>
  <w:style w:type="paragraph" w:styleId="Header">
    <w:name w:val="header"/>
    <w:basedOn w:val="Normal"/>
    <w:link w:val="HeaderChar"/>
    <w:uiPriority w:val="99"/>
    <w:semiHidden/>
    <w:unhideWhenUsed/>
    <w:rsid w:val="00204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4F2"/>
  </w:style>
  <w:style w:type="paragraph" w:styleId="Footer">
    <w:name w:val="footer"/>
    <w:basedOn w:val="Normal"/>
    <w:link w:val="FooterChar"/>
    <w:uiPriority w:val="99"/>
    <w:semiHidden/>
    <w:unhideWhenUsed/>
    <w:rsid w:val="00204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1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kesman.com/stories/2015/apr/10/editorial-practical-approach-needed-to-keep-pcbs/" TargetMode="External"/><Relationship Id="rId13" Type="http://schemas.openxmlformats.org/officeDocument/2006/relationships/hyperlink" Target="http://ecologywa.blogspot.com/2015/04/pcbs-in-common-products-are-concern-in_9.html?utm_source=feedburner&amp;amp;utm_medium=email&amp;amp;utm_campaign=Feed%3A%2BEcoconnect%2B%28ECOconnect%2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kesman.com/stories/2015/apr/10/editorial-practical-approach-needed-to-keep-pcbs/" TargetMode="External"/><Relationship Id="rId12" Type="http://schemas.openxmlformats.org/officeDocument/2006/relationships/hyperlink" Target="http://ecologywa.blogspot.com/2015/04/pcbs-in-common-products-are-concern-in_9.html?utm_source=feedburner&amp;amp;utm_medium=email&amp;amp;utm_campaign=Feed%3A%2BEcoconnect%2B%28ECOconnect%29" TargetMode="External"/><Relationship Id="rId17" Type="http://schemas.openxmlformats.org/officeDocument/2006/relationships/hyperlink" Target="http://www.psp.wa.gov/econet_PSSH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spokaneriver.net/public-guide-2/public-gui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ologywa.blogspot.com/2015/04/pcbs-in-common-products-are-concern-in_9.html?utm_source=feedburner&amp;amp;utm_medium=email&amp;amp;utm_campaign=Feed%3A%2BEcoconnect%2B%28ECOconnect%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cy.wa.gov/programs/swfa/pbt/pcb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.spokanecity.org/publicworks/wastewater/pcbs/" TargetMode="External"/><Relationship Id="rId14" Type="http://schemas.openxmlformats.org/officeDocument/2006/relationships/hyperlink" Target="http://www.srhd.org/documents/Enviro_Public_Health/SpokaneFishAdvisory-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1595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Whitman</dc:creator>
  <cp:lastModifiedBy>Kara Whitman</cp:lastModifiedBy>
  <cp:revision>3</cp:revision>
  <dcterms:created xsi:type="dcterms:W3CDTF">2015-06-30T16:54:00Z</dcterms:created>
  <dcterms:modified xsi:type="dcterms:W3CDTF">2015-06-30T16:56:00Z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2015-06-30T00:00:00Z</vt:filetime>
  </property>
</Properties>
</file>