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D" w:rsidRDefault="00A67F67">
      <w:pPr>
        <w:spacing w:after="39" w:line="259" w:lineRule="auto"/>
        <w:ind w:left="0" w:firstLine="0"/>
        <w:jc w:val="right"/>
      </w:pPr>
      <w:r w:rsidRPr="00A67F67">
        <w:rPr>
          <w:rFonts w:ascii="Calibri" w:eastAsia="Calibri" w:hAnsi="Calibri" w:cs="Calibri"/>
          <w:noProof/>
          <w:sz w:val="22"/>
        </w:rPr>
      </w:r>
      <w:r w:rsidRPr="00A67F67">
        <w:rPr>
          <w:rFonts w:ascii="Calibri" w:eastAsia="Calibri" w:hAnsi="Calibri" w:cs="Calibri"/>
          <w:noProof/>
          <w:sz w:val="22"/>
        </w:rPr>
        <w:pict>
          <v:group id="Group 5948" o:spid="_x0000_s1026" style="width:431.3pt;height:57.6pt;mso-position-horizontal-relative:char;mso-position-vertical-relative:line" coordsize="54772,7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4772;height:7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VsR7BAAAA2gAAAA8AAABkcnMvZG93bnJldi54bWxEj0FrwkAUhO8F/8PyhN7qJoLaRlcpBaV6&#10;MxZ6fWaf2ZDs25BdNf57VxA8DjPzDbNY9bYRF+p85VhBOkpAEBdOV1wq+DusPz5B+ICssXFMCm7k&#10;YbUcvC0w0+7Ke7rkoRQRwj5DBSaENpPSF4Ys+pFriaN3cp3FEGVXSt3hNcJtI8dJMpUWK44LBlv6&#10;MVTU+dkq2H1V6eZU68l/ne7M9ihv7pzmSr0P++85iEB9eIWf7V+tYAaPK/EG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VsR7BAAAA2gAAAA8AAAAAAAAAAAAAAAAAnwIA&#10;AGRycy9kb3ducmV2LnhtbFBLBQYAAAAABAAEAPcAAACNAwAAAAA=&#10;">
              <v:imagedata r:id="rId7" o:title=""/>
            </v:shape>
            <v:rect id="Rectangle 8" o:spid="_x0000_s1028" style="position:absolute;left:3;top:986;width:343;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C234D" w:rsidRDefault="00E66F7B">
                    <w:pPr>
                      <w:spacing w:after="160" w:line="259" w:lineRule="auto"/>
                      <w:ind w:left="0" w:firstLine="0"/>
                    </w:pPr>
                    <w:r>
                      <w:rPr>
                        <w:rFonts w:ascii="Calibri" w:eastAsia="Calibri" w:hAnsi="Calibri" w:cs="Calibri"/>
                        <w:sz w:val="18"/>
                      </w:rPr>
                      <w:t xml:space="preserve"> </w:t>
                    </w:r>
                  </w:p>
                </w:txbxContent>
              </v:textbox>
            </v:rect>
            <v:rect id="Rectangle 9" o:spid="_x0000_s1029" style="position:absolute;left:29724;top:986;width:343;height:1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C234D" w:rsidRDefault="00E66F7B">
                    <w:pPr>
                      <w:spacing w:after="160" w:line="259" w:lineRule="auto"/>
                      <w:ind w:left="0" w:firstLine="0"/>
                    </w:pPr>
                    <w:r>
                      <w:rPr>
                        <w:rFonts w:ascii="Calibri" w:eastAsia="Calibri" w:hAnsi="Calibri" w:cs="Calibri"/>
                        <w:sz w:val="18"/>
                      </w:rPr>
                      <w:t xml:space="preserve"> </w:t>
                    </w:r>
                  </w:p>
                </w:txbxContent>
              </v:textbox>
            </v:rect>
            <w10:wrap type="none"/>
            <w10:anchorlock/>
          </v:group>
        </w:pict>
      </w:r>
      <w:r w:rsidR="00E66F7B">
        <w:rPr>
          <w:rFonts w:ascii="Calibri" w:eastAsia="Calibri" w:hAnsi="Calibri" w:cs="Calibri"/>
          <w:sz w:val="18"/>
        </w:rPr>
        <w:t xml:space="preserve"> </w:t>
      </w:r>
    </w:p>
    <w:p w:rsidR="00AC234D" w:rsidRDefault="00E66F7B">
      <w:pPr>
        <w:spacing w:after="332" w:line="259" w:lineRule="auto"/>
        <w:ind w:left="0" w:firstLine="0"/>
      </w:pPr>
      <w:r>
        <w:t xml:space="preserve"> </w:t>
      </w:r>
    </w:p>
    <w:p w:rsidR="00AC234D" w:rsidRDefault="00E66F7B">
      <w:pPr>
        <w:spacing w:after="0" w:line="259" w:lineRule="auto"/>
        <w:ind w:left="0" w:firstLine="0"/>
      </w:pPr>
      <w:r>
        <w:rPr>
          <w:rFonts w:ascii="Calibri" w:eastAsia="Calibri" w:hAnsi="Calibri" w:cs="Calibri"/>
          <w:b/>
          <w:color w:val="1F497D"/>
          <w:sz w:val="40"/>
        </w:rPr>
        <w:t xml:space="preserve">Memorandum </w:t>
      </w:r>
    </w:p>
    <w:tbl>
      <w:tblPr>
        <w:tblStyle w:val="TableGrid"/>
        <w:tblW w:w="6673" w:type="dxa"/>
        <w:tblInd w:w="0" w:type="dxa"/>
        <w:tblCellMar>
          <w:top w:w="1" w:type="dxa"/>
        </w:tblCellMar>
        <w:tblLook w:val="04A0"/>
      </w:tblPr>
      <w:tblGrid>
        <w:gridCol w:w="828"/>
        <w:gridCol w:w="3601"/>
        <w:gridCol w:w="2244"/>
      </w:tblGrid>
      <w:tr w:rsidR="00AC234D" w:rsidTr="00A75CC0">
        <w:trPr>
          <w:trHeight w:val="524"/>
        </w:trPr>
        <w:tc>
          <w:tcPr>
            <w:tcW w:w="828" w:type="dxa"/>
            <w:tcBorders>
              <w:top w:val="nil"/>
              <w:left w:val="nil"/>
              <w:bottom w:val="nil"/>
              <w:right w:val="nil"/>
            </w:tcBorders>
          </w:tcPr>
          <w:p w:rsidR="00AC234D" w:rsidRDefault="00E66F7B">
            <w:pPr>
              <w:spacing w:after="0" w:line="259" w:lineRule="auto"/>
              <w:ind w:left="0" w:firstLine="0"/>
            </w:pPr>
            <w:r>
              <w:rPr>
                <w:rFonts w:ascii="Calibri" w:eastAsia="Calibri" w:hAnsi="Calibri" w:cs="Calibri"/>
                <w:b/>
              </w:rPr>
              <w:t>From:</w:t>
            </w:r>
            <w:r>
              <w:t xml:space="preserve"> </w:t>
            </w:r>
          </w:p>
        </w:tc>
        <w:tc>
          <w:tcPr>
            <w:tcW w:w="3601" w:type="dxa"/>
            <w:tcBorders>
              <w:top w:val="nil"/>
              <w:left w:val="nil"/>
              <w:bottom w:val="nil"/>
              <w:right w:val="nil"/>
            </w:tcBorders>
          </w:tcPr>
          <w:p w:rsidR="00AC234D" w:rsidRDefault="00E66F7B">
            <w:pPr>
              <w:spacing w:after="0" w:line="259" w:lineRule="auto"/>
              <w:ind w:left="0" w:firstLine="0"/>
            </w:pPr>
            <w:r>
              <w:rPr>
                <w:rFonts w:ascii="Calibri" w:eastAsia="Calibri" w:hAnsi="Calibri" w:cs="Calibri"/>
              </w:rPr>
              <w:t>Dave Dilks</w:t>
            </w:r>
            <w:r>
              <w:t xml:space="preserve"> </w:t>
            </w:r>
          </w:p>
        </w:tc>
        <w:tc>
          <w:tcPr>
            <w:tcW w:w="2244" w:type="dxa"/>
            <w:tcBorders>
              <w:top w:val="nil"/>
              <w:left w:val="nil"/>
              <w:bottom w:val="nil"/>
              <w:right w:val="nil"/>
            </w:tcBorders>
          </w:tcPr>
          <w:p w:rsidR="00AC234D" w:rsidRDefault="00E66F7B">
            <w:pPr>
              <w:tabs>
                <w:tab w:val="right" w:pos="2244"/>
              </w:tabs>
              <w:spacing w:after="20" w:line="259" w:lineRule="auto"/>
              <w:ind w:left="0" w:firstLine="0"/>
            </w:pPr>
            <w:r>
              <w:rPr>
                <w:rFonts w:ascii="Calibri" w:eastAsia="Calibri" w:hAnsi="Calibri" w:cs="Calibri"/>
                <w:b/>
              </w:rPr>
              <w:t>Date:</w:t>
            </w:r>
            <w:r>
              <w:t xml:space="preserve"> </w:t>
            </w:r>
            <w:r>
              <w:tab/>
            </w:r>
            <w:r w:rsidR="00161B46">
              <w:rPr>
                <w:rFonts w:ascii="Calibri" w:eastAsia="Calibri" w:hAnsi="Calibri" w:cs="Calibri"/>
              </w:rPr>
              <w:t>April 2</w:t>
            </w:r>
            <w:r w:rsidR="00822FA5">
              <w:rPr>
                <w:rFonts w:ascii="Calibri" w:eastAsia="Calibri" w:hAnsi="Calibri" w:cs="Calibri"/>
              </w:rPr>
              <w:t>6</w:t>
            </w:r>
            <w:r>
              <w:rPr>
                <w:rFonts w:ascii="Calibri" w:eastAsia="Calibri" w:hAnsi="Calibri" w:cs="Calibri"/>
              </w:rPr>
              <w:t>, 2016</w:t>
            </w:r>
            <w:r>
              <w:t xml:space="preserve"> </w:t>
            </w:r>
          </w:p>
          <w:p w:rsidR="00AC234D" w:rsidRDefault="00E66F7B" w:rsidP="00BE0A5C">
            <w:pPr>
              <w:spacing w:after="0" w:line="259" w:lineRule="auto"/>
              <w:ind w:left="0" w:firstLine="0"/>
            </w:pPr>
            <w:r>
              <w:rPr>
                <w:rFonts w:ascii="Calibri" w:eastAsia="Calibri" w:hAnsi="Calibri" w:cs="Calibri"/>
                <w:b/>
              </w:rPr>
              <w:t>Project:</w:t>
            </w:r>
            <w:r>
              <w:t xml:space="preserve"> </w:t>
            </w:r>
            <w:r w:rsidR="00BE0A5C">
              <w:t xml:space="preserve">        </w:t>
            </w:r>
            <w:r>
              <w:rPr>
                <w:rFonts w:ascii="Calibri" w:eastAsia="Calibri" w:hAnsi="Calibri" w:cs="Calibri"/>
              </w:rPr>
              <w:t>SRRTTF</w:t>
            </w:r>
            <w:r>
              <w:t xml:space="preserve"> </w:t>
            </w:r>
          </w:p>
        </w:tc>
      </w:tr>
      <w:tr w:rsidR="00AC234D" w:rsidTr="00A75CC0">
        <w:trPr>
          <w:trHeight w:val="242"/>
        </w:trPr>
        <w:tc>
          <w:tcPr>
            <w:tcW w:w="828" w:type="dxa"/>
            <w:tcBorders>
              <w:top w:val="nil"/>
              <w:left w:val="nil"/>
              <w:bottom w:val="nil"/>
              <w:right w:val="nil"/>
            </w:tcBorders>
          </w:tcPr>
          <w:p w:rsidR="00AC234D" w:rsidRDefault="00E66F7B">
            <w:pPr>
              <w:spacing w:after="0" w:line="259" w:lineRule="auto"/>
              <w:ind w:left="0" w:firstLine="0"/>
            </w:pPr>
            <w:r>
              <w:rPr>
                <w:rFonts w:ascii="Calibri" w:eastAsia="Calibri" w:hAnsi="Calibri" w:cs="Calibri"/>
                <w:b/>
              </w:rPr>
              <w:t>To:</w:t>
            </w:r>
            <w:r>
              <w:rPr>
                <w:rFonts w:ascii="Calibri" w:eastAsia="Calibri" w:hAnsi="Calibri" w:cs="Calibri"/>
              </w:rPr>
              <w:t xml:space="preserve"> </w:t>
            </w:r>
          </w:p>
        </w:tc>
        <w:tc>
          <w:tcPr>
            <w:tcW w:w="3601" w:type="dxa"/>
            <w:tcBorders>
              <w:top w:val="nil"/>
              <w:left w:val="nil"/>
              <w:bottom w:val="nil"/>
              <w:right w:val="nil"/>
            </w:tcBorders>
          </w:tcPr>
          <w:p w:rsidR="00AC234D" w:rsidRDefault="00E66F7B">
            <w:pPr>
              <w:spacing w:after="0" w:line="259" w:lineRule="auto"/>
              <w:ind w:left="0" w:firstLine="0"/>
            </w:pPr>
            <w:r>
              <w:rPr>
                <w:rFonts w:ascii="Calibri" w:eastAsia="Calibri" w:hAnsi="Calibri" w:cs="Calibri"/>
              </w:rPr>
              <w:t xml:space="preserve">SRRTTF </w:t>
            </w:r>
          </w:p>
        </w:tc>
        <w:tc>
          <w:tcPr>
            <w:tcW w:w="2244" w:type="dxa"/>
            <w:tcBorders>
              <w:top w:val="nil"/>
              <w:left w:val="nil"/>
              <w:bottom w:val="nil"/>
              <w:right w:val="nil"/>
            </w:tcBorders>
          </w:tcPr>
          <w:p w:rsidR="00AC234D" w:rsidRDefault="00E66F7B">
            <w:pPr>
              <w:spacing w:after="0" w:line="259" w:lineRule="auto"/>
              <w:ind w:left="0" w:firstLine="0"/>
            </w:pPr>
            <w:r>
              <w:rPr>
                <w:rFonts w:ascii="Calibri" w:eastAsia="Calibri" w:hAnsi="Calibri" w:cs="Calibri"/>
              </w:rPr>
              <w:t xml:space="preserve"> </w:t>
            </w:r>
          </w:p>
        </w:tc>
      </w:tr>
    </w:tbl>
    <w:p w:rsidR="00AC234D" w:rsidRDefault="00AA225E" w:rsidP="00A75CC0">
      <w:pPr>
        <w:tabs>
          <w:tab w:val="center" w:pos="4382"/>
        </w:tabs>
        <w:spacing w:before="120" w:after="256" w:line="259" w:lineRule="auto"/>
        <w:ind w:left="0" w:firstLine="0"/>
      </w:pPr>
      <w:r>
        <w:rPr>
          <w:rFonts w:ascii="Calibri" w:eastAsia="Calibri" w:hAnsi="Calibri" w:cs="Calibri"/>
          <w:b/>
        </w:rPr>
        <w:t xml:space="preserve">SUBJECT:  </w:t>
      </w:r>
      <w:r w:rsidR="00161B46">
        <w:rPr>
          <w:rFonts w:ascii="Calibri" w:eastAsia="Calibri" w:hAnsi="Calibri" w:cs="Calibri"/>
          <w:b/>
        </w:rPr>
        <w:t xml:space="preserve">DRAFT: Summary of </w:t>
      </w:r>
      <w:r w:rsidR="00C41BA8">
        <w:rPr>
          <w:rFonts w:ascii="Calibri" w:eastAsia="Calibri" w:hAnsi="Calibri" w:cs="Calibri"/>
          <w:b/>
        </w:rPr>
        <w:t xml:space="preserve">SRRTTF-Compiled </w:t>
      </w:r>
      <w:r w:rsidR="00161B46">
        <w:rPr>
          <w:rFonts w:ascii="Calibri" w:eastAsia="Calibri" w:hAnsi="Calibri" w:cs="Calibri"/>
          <w:b/>
        </w:rPr>
        <w:t>PCB Data Available for Pattern Analysis</w:t>
      </w:r>
    </w:p>
    <w:p w:rsidR="00AC234D" w:rsidRDefault="00E66F7B">
      <w:pPr>
        <w:pStyle w:val="Heading1"/>
        <w:ind w:left="-5"/>
      </w:pPr>
      <w:r>
        <w:t xml:space="preserve">Summary </w:t>
      </w:r>
    </w:p>
    <w:p w:rsidR="002F6F36" w:rsidRDefault="00A75CC0" w:rsidP="00650C20">
      <w:pPr>
        <w:spacing w:after="120"/>
        <w:ind w:left="0" w:right="43" w:hanging="14"/>
      </w:pPr>
      <w:r>
        <w:t>This me</w:t>
      </w:r>
      <w:r w:rsidR="00650C20">
        <w:t>morandum</w:t>
      </w:r>
      <w:r>
        <w:t xml:space="preserve"> summarizes </w:t>
      </w:r>
      <w:r w:rsidR="00A65994">
        <w:t xml:space="preserve">the amount of </w:t>
      </w:r>
      <w:r>
        <w:t xml:space="preserve">Method 1668 PCB data compiled by LimnoTech as part of work for the Spokane River Regional Toxics Task Force that could be used to support pattern analysis.  </w:t>
      </w:r>
      <w:r w:rsidR="00A65994">
        <w:t>Overall</w:t>
      </w:r>
      <w:r w:rsidR="005D6638">
        <w:t xml:space="preserve">, </w:t>
      </w:r>
      <w:r w:rsidR="00650C20">
        <w:t>there are</w:t>
      </w:r>
      <w:r w:rsidR="002F6F36">
        <w:t>:</w:t>
      </w:r>
    </w:p>
    <w:p w:rsidR="002F6F36" w:rsidRDefault="00A65994" w:rsidP="002F6F36">
      <w:pPr>
        <w:pStyle w:val="ListParagraph"/>
        <w:numPr>
          <w:ilvl w:val="0"/>
          <w:numId w:val="15"/>
        </w:numPr>
        <w:spacing w:after="120"/>
        <w:ind w:right="43"/>
      </w:pPr>
      <w:r>
        <w:t>1</w:t>
      </w:r>
      <w:r w:rsidR="00524561">
        <w:t>1</w:t>
      </w:r>
      <w:r>
        <w:t xml:space="preserve">7 Spokane River samples, </w:t>
      </w:r>
      <w:r w:rsidR="002F6F36">
        <w:t xml:space="preserve">with </w:t>
      </w:r>
      <w:r w:rsidR="001E2563">
        <w:t xml:space="preserve">up to </w:t>
      </w:r>
      <w:r w:rsidR="002F6F36">
        <w:t xml:space="preserve">35 </w:t>
      </w:r>
      <w:r w:rsidR="001E2563">
        <w:t xml:space="preserve">more </w:t>
      </w:r>
      <w:r w:rsidR="002F6F36">
        <w:t>samples planned for collection and analysis in 2016</w:t>
      </w:r>
    </w:p>
    <w:p w:rsidR="002F6F36" w:rsidRDefault="002F6F36" w:rsidP="002F6F36">
      <w:pPr>
        <w:pStyle w:val="ListParagraph"/>
        <w:numPr>
          <w:ilvl w:val="0"/>
          <w:numId w:val="15"/>
        </w:numPr>
        <w:spacing w:after="120"/>
        <w:ind w:right="43"/>
      </w:pPr>
      <w:r>
        <w:t>N</w:t>
      </w:r>
      <w:r w:rsidR="00A65994">
        <w:t>ine samples for Latah Creek,</w:t>
      </w:r>
      <w:r w:rsidRPr="002F6F36">
        <w:t xml:space="preserve"> </w:t>
      </w:r>
      <w:r>
        <w:t xml:space="preserve">with </w:t>
      </w:r>
      <w:r w:rsidR="001E2563">
        <w:t xml:space="preserve">up to </w:t>
      </w:r>
      <w:r>
        <w:t xml:space="preserve">seven </w:t>
      </w:r>
      <w:r w:rsidR="001E2563">
        <w:t xml:space="preserve">more </w:t>
      </w:r>
      <w:r>
        <w:t>samples planned for collection and analysis in 2016</w:t>
      </w:r>
    </w:p>
    <w:p w:rsidR="002F6F36" w:rsidRDefault="00870644" w:rsidP="002F6F36">
      <w:pPr>
        <w:pStyle w:val="ListParagraph"/>
        <w:numPr>
          <w:ilvl w:val="0"/>
          <w:numId w:val="15"/>
        </w:numPr>
        <w:spacing w:after="120"/>
        <w:ind w:right="43"/>
      </w:pPr>
      <w:r>
        <w:t>461</w:t>
      </w:r>
      <w:r w:rsidR="00A65994">
        <w:t xml:space="preserve"> wastewater </w:t>
      </w:r>
      <w:r w:rsidR="002F6F36">
        <w:t xml:space="preserve">effluent </w:t>
      </w:r>
      <w:proofErr w:type="gramStart"/>
      <w:r w:rsidR="00A65994">
        <w:t>samples,</w:t>
      </w:r>
      <w:proofErr w:type="gramEnd"/>
      <w:r w:rsidR="00A65994">
        <w:t xml:space="preserve"> </w:t>
      </w:r>
      <w:r w:rsidR="002F6F36">
        <w:t xml:space="preserve">and approximately </w:t>
      </w:r>
      <w:r w:rsidR="006A1DBB">
        <w:t>10</w:t>
      </w:r>
      <w:r w:rsidR="002F6F36">
        <w:t>0 municipal wastewater influent samples.</w:t>
      </w:r>
    </w:p>
    <w:p w:rsidR="002F6F36" w:rsidRDefault="00650C20" w:rsidP="002F6F36">
      <w:pPr>
        <w:pStyle w:val="ListParagraph"/>
        <w:numPr>
          <w:ilvl w:val="0"/>
          <w:numId w:val="15"/>
        </w:numPr>
        <w:spacing w:after="120"/>
        <w:ind w:right="43"/>
      </w:pPr>
      <w:r>
        <w:t xml:space="preserve">238 groundwater samples, </w:t>
      </w:r>
      <w:r w:rsidR="00657D4F">
        <w:t xml:space="preserve">and </w:t>
      </w:r>
    </w:p>
    <w:p w:rsidR="006D5859" w:rsidRDefault="00822FA5" w:rsidP="002F6F36">
      <w:pPr>
        <w:pStyle w:val="ListParagraph"/>
        <w:numPr>
          <w:ilvl w:val="0"/>
          <w:numId w:val="15"/>
        </w:numPr>
        <w:spacing w:after="120"/>
        <w:ind w:right="43"/>
      </w:pPr>
      <w:r>
        <w:t>151</w:t>
      </w:r>
      <w:r w:rsidR="0020401E">
        <w:t xml:space="preserve"> stormwater samples</w:t>
      </w:r>
      <w:r w:rsidR="00A65994">
        <w:t xml:space="preserve">. </w:t>
      </w:r>
    </w:p>
    <w:p w:rsidR="00650C20" w:rsidRDefault="00650C20" w:rsidP="002F6F36">
      <w:pPr>
        <w:spacing w:after="120"/>
        <w:ind w:left="0" w:right="43" w:hanging="14"/>
      </w:pPr>
      <w:r>
        <w:t>This memorandum describ</w:t>
      </w:r>
      <w:r w:rsidR="002F6F36">
        <w:t xml:space="preserve">es the sources of available data, </w:t>
      </w:r>
      <w:proofErr w:type="gramStart"/>
      <w:r w:rsidR="002F6F36">
        <w:t>then</w:t>
      </w:r>
      <w:proofErr w:type="gramEnd"/>
      <w:r w:rsidR="002F6F36">
        <w:t xml:space="preserve"> provides information on the location and timing of samples collected in surface water, w</w:t>
      </w:r>
      <w:r>
        <w:t>astewater</w:t>
      </w:r>
      <w:r w:rsidR="002F6F36">
        <w:t>,</w:t>
      </w:r>
      <w:r w:rsidRPr="00650C20">
        <w:t xml:space="preserve"> </w:t>
      </w:r>
      <w:r w:rsidR="002F6F36">
        <w:t>g</w:t>
      </w:r>
      <w:r>
        <w:t>roundwater</w:t>
      </w:r>
      <w:r w:rsidR="002F6F36">
        <w:t>,</w:t>
      </w:r>
      <w:r>
        <w:t xml:space="preserve"> </w:t>
      </w:r>
      <w:r w:rsidR="002F6F36">
        <w:t>and stormwater.</w:t>
      </w:r>
      <w:r w:rsidR="006A1DBB">
        <w:t xml:space="preserve"> Sampling locations and period of sampling is provided for each </w:t>
      </w:r>
      <w:r w:rsidR="001E2563">
        <w:t xml:space="preserve">data </w:t>
      </w:r>
      <w:r w:rsidR="006A1DBB">
        <w:t>category.</w:t>
      </w:r>
    </w:p>
    <w:p w:rsidR="00650C20" w:rsidRDefault="00650C20" w:rsidP="00650C20">
      <w:pPr>
        <w:pStyle w:val="Heading1"/>
      </w:pPr>
      <w:r>
        <w:t>Data Sources</w:t>
      </w:r>
    </w:p>
    <w:p w:rsidR="00650C20" w:rsidRDefault="00650C20" w:rsidP="00650C20">
      <w:pPr>
        <w:spacing w:after="120"/>
        <w:ind w:left="0" w:right="43" w:hanging="14"/>
      </w:pPr>
      <w:r>
        <w:t xml:space="preserve">The number of samples described here is based on data compiled by LimnoTech as part of work for the Spokane River Regional Toxics Task Force, consisting of four categories of sources: </w:t>
      </w:r>
    </w:p>
    <w:p w:rsidR="00650C20" w:rsidRDefault="00650C20" w:rsidP="00650C20">
      <w:pPr>
        <w:pStyle w:val="ListParagraph"/>
        <w:numPr>
          <w:ilvl w:val="0"/>
          <w:numId w:val="12"/>
        </w:numPr>
        <w:spacing w:after="0"/>
        <w:ind w:left="706" w:right="43"/>
      </w:pPr>
      <w:r>
        <w:t>Data collection initiated by the Task Force</w:t>
      </w:r>
    </w:p>
    <w:p w:rsidR="00650C20" w:rsidRDefault="00650C20" w:rsidP="00650C20">
      <w:pPr>
        <w:pStyle w:val="ListParagraph"/>
        <w:numPr>
          <w:ilvl w:val="0"/>
          <w:numId w:val="12"/>
        </w:numPr>
        <w:spacing w:after="120"/>
        <w:ind w:left="706" w:right="43"/>
      </w:pPr>
      <w:r>
        <w:t>Recent discharger PCB data compiled in support of Comprehensive Plan development</w:t>
      </w:r>
    </w:p>
    <w:p w:rsidR="00650C20" w:rsidRDefault="00650C20" w:rsidP="00650C20">
      <w:pPr>
        <w:pStyle w:val="ListParagraph"/>
        <w:numPr>
          <w:ilvl w:val="0"/>
          <w:numId w:val="12"/>
        </w:numPr>
        <w:spacing w:after="330"/>
        <w:ind w:right="41"/>
      </w:pPr>
      <w:r>
        <w:t>Kaiser groundwater data</w:t>
      </w:r>
    </w:p>
    <w:p w:rsidR="00650C20" w:rsidRDefault="00650C20" w:rsidP="00650C20">
      <w:pPr>
        <w:pStyle w:val="ListParagraph"/>
        <w:numPr>
          <w:ilvl w:val="0"/>
          <w:numId w:val="12"/>
        </w:numPr>
        <w:spacing w:after="120"/>
        <w:ind w:left="706" w:right="43"/>
      </w:pPr>
      <w:r>
        <w:t>Data compiled as part of the 2013 data gap analysis</w:t>
      </w:r>
    </w:p>
    <w:p w:rsidR="00AC234D" w:rsidRDefault="00A75CC0" w:rsidP="00650C20">
      <w:pPr>
        <w:pStyle w:val="Heading2"/>
      </w:pPr>
      <w:r w:rsidRPr="00A75CC0">
        <w:t>Data Collection Initiated by the Task Force</w:t>
      </w:r>
      <w:r w:rsidR="00E66F7B">
        <w:t xml:space="preserve">  </w:t>
      </w:r>
    </w:p>
    <w:p w:rsidR="00AC234D" w:rsidRDefault="00A75CC0" w:rsidP="00A75CC0">
      <w:pPr>
        <w:spacing w:after="92"/>
        <w:ind w:left="-5" w:right="41"/>
      </w:pPr>
      <w:r>
        <w:t>Four</w:t>
      </w:r>
      <w:r w:rsidR="00E66F7B">
        <w:t xml:space="preserve"> </w:t>
      </w:r>
      <w:r>
        <w:t>monitoring programs have been initiated by the Task Force, with three completed and a fourth underway:</w:t>
      </w:r>
    </w:p>
    <w:p w:rsidR="00A75CC0" w:rsidRDefault="00A75CC0" w:rsidP="00A75CC0">
      <w:pPr>
        <w:pStyle w:val="ListParagraph"/>
        <w:numPr>
          <w:ilvl w:val="0"/>
          <w:numId w:val="13"/>
        </w:numPr>
        <w:spacing w:after="92"/>
        <w:ind w:right="41"/>
      </w:pPr>
      <w:r>
        <w:t>2014 Confidence Testing</w:t>
      </w:r>
      <w:r w:rsidR="0002789E">
        <w:t xml:space="preserve">: PCB data was collected in May of 2014 at two river stations, Lake Coeur d’Alene outlet and Mirabeau Park. </w:t>
      </w:r>
    </w:p>
    <w:p w:rsidR="00A75CC0" w:rsidRDefault="00A75CC0" w:rsidP="0002789E">
      <w:pPr>
        <w:pStyle w:val="ListParagraph"/>
        <w:numPr>
          <w:ilvl w:val="0"/>
          <w:numId w:val="13"/>
        </w:numPr>
        <w:spacing w:after="92"/>
        <w:ind w:right="41"/>
      </w:pPr>
      <w:r>
        <w:t>2014 Synoptic Survey</w:t>
      </w:r>
      <w:r w:rsidR="0002789E">
        <w:t>:  PCB data were collected in August of 2014 at seven Spokane River stations (</w:t>
      </w:r>
      <w:r w:rsidR="0002789E" w:rsidRPr="0002789E">
        <w:t xml:space="preserve">Lake Coeur d'Alene,  Post Falls, Barker Rd.,  Trent Ave., Greene St., Spokane Gage,  </w:t>
      </w:r>
      <w:proofErr w:type="spellStart"/>
      <w:r w:rsidR="0002789E" w:rsidRPr="0002789E">
        <w:t>NineMile</w:t>
      </w:r>
      <w:proofErr w:type="spellEnd"/>
      <w:r w:rsidR="0002789E" w:rsidRPr="0002789E">
        <w:t xml:space="preserve"> Dam</w:t>
      </w:r>
      <w:r w:rsidR="0002789E">
        <w:t>), the mouth of Latah Creek, and from seven wastewater treatment plants (</w:t>
      </w:r>
      <w:r w:rsidR="0002789E" w:rsidRPr="0002789E">
        <w:t xml:space="preserve">Coeur d’Alene, Post Falls, Liberty Lake, Kaiser, IEP, Spokane County, </w:t>
      </w:r>
      <w:r w:rsidR="0002789E">
        <w:t xml:space="preserve">and </w:t>
      </w:r>
      <w:r w:rsidR="0002789E" w:rsidRPr="0002789E">
        <w:t>City of Spokane</w:t>
      </w:r>
      <w:r w:rsidR="0002789E">
        <w:t>)</w:t>
      </w:r>
    </w:p>
    <w:p w:rsidR="0002789E" w:rsidRDefault="00A75CC0" w:rsidP="0002789E">
      <w:pPr>
        <w:pStyle w:val="ListParagraph"/>
        <w:numPr>
          <w:ilvl w:val="0"/>
          <w:numId w:val="13"/>
        </w:numPr>
        <w:spacing w:after="92"/>
        <w:ind w:right="41"/>
      </w:pPr>
      <w:r>
        <w:lastRenderedPageBreak/>
        <w:t>2015 Synoptic Survey</w:t>
      </w:r>
      <w:r w:rsidR="0002789E">
        <w:t>: PCB data were collected in August of 2015 at seven Spokane River stations (</w:t>
      </w:r>
      <w:r w:rsidR="0002789E" w:rsidRPr="0002789E">
        <w:t xml:space="preserve">Barker Rd.,  </w:t>
      </w:r>
      <w:r w:rsidR="0002789E">
        <w:t xml:space="preserve">Mirabeau Park, </w:t>
      </w:r>
      <w:r w:rsidR="0002789E" w:rsidRPr="0002789E">
        <w:t xml:space="preserve">Trent Ave., Greene St., </w:t>
      </w:r>
      <w:r w:rsidR="0002789E">
        <w:t xml:space="preserve">and </w:t>
      </w:r>
      <w:r w:rsidR="0002789E" w:rsidRPr="0002789E">
        <w:t>Spokane Gage</w:t>
      </w:r>
      <w:r w:rsidR="0002789E">
        <w:t>),  and from three wastewater treatment plants (</w:t>
      </w:r>
      <w:r w:rsidR="0002789E" w:rsidRPr="0002789E">
        <w:t xml:space="preserve">Kaiser, IEP, </w:t>
      </w:r>
      <w:r w:rsidR="0002789E">
        <w:t xml:space="preserve">and </w:t>
      </w:r>
      <w:r w:rsidR="0002789E" w:rsidRPr="0002789E">
        <w:t>Spokane County</w:t>
      </w:r>
      <w:r w:rsidR="0002789E">
        <w:t>)</w:t>
      </w:r>
    </w:p>
    <w:p w:rsidR="0002789E" w:rsidRDefault="00A75CC0" w:rsidP="0090154D">
      <w:pPr>
        <w:pStyle w:val="ListParagraph"/>
        <w:numPr>
          <w:ilvl w:val="0"/>
          <w:numId w:val="13"/>
        </w:numPr>
        <w:spacing w:after="92"/>
        <w:ind w:right="41"/>
      </w:pPr>
      <w:r>
        <w:t>2016 Monthly Sampling</w:t>
      </w:r>
      <w:r w:rsidR="0002789E">
        <w:t>: PCB data are being collected on a monthly basis at six Spokane River sites (Lake Coeur d'Alene Outlet, Post Falls, Barker Rd., Mirabeau Park, Trent Bridge, Greene Street, Spokane Gage, and Nine Mile Dam) and the mouth of Latah Creek.</w:t>
      </w:r>
    </w:p>
    <w:p w:rsidR="002265C9" w:rsidRDefault="0002789E" w:rsidP="006A1DBB">
      <w:pPr>
        <w:spacing w:after="92"/>
        <w:ind w:left="-5" w:right="41"/>
      </w:pPr>
      <w:r>
        <w:t xml:space="preserve">Figure 1 depicts the location of each sampling station.  </w:t>
      </w:r>
    </w:p>
    <w:p w:rsidR="002265C9" w:rsidRDefault="002265C9" w:rsidP="002265C9">
      <w:pPr>
        <w:pStyle w:val="Heading2"/>
        <w:ind w:left="0" w:firstLine="0"/>
      </w:pPr>
      <w:r>
        <w:t>Recent Discharger PCB Data Compiled in Support of Comprehensive Plan Development</w:t>
      </w:r>
    </w:p>
    <w:p w:rsidR="002265C9" w:rsidRDefault="002265C9" w:rsidP="006A1DBB">
      <w:pPr>
        <w:spacing w:after="240"/>
        <w:ind w:left="14" w:right="43" w:hanging="14"/>
      </w:pPr>
      <w:r>
        <w:t>LimnoTech has c</w:t>
      </w:r>
      <w:r w:rsidRPr="002F6F36">
        <w:t>ompiled</w:t>
      </w:r>
      <w:r>
        <w:t xml:space="preserve"> </w:t>
      </w:r>
      <w:r w:rsidRPr="002F6F36">
        <w:t xml:space="preserve">NPDES </w:t>
      </w:r>
      <w:r>
        <w:t>p</w:t>
      </w:r>
      <w:r w:rsidRPr="002F6F36">
        <w:t xml:space="preserve">ermit </w:t>
      </w:r>
      <w:r>
        <w:t>r</w:t>
      </w:r>
      <w:r w:rsidRPr="002F6F36">
        <w:t>equired</w:t>
      </w:r>
      <w:r>
        <w:t xml:space="preserve"> self-monitoring data from each of the discharges to the Spokane River, </w:t>
      </w:r>
      <w:r w:rsidRPr="002F6F36">
        <w:t xml:space="preserve">in </w:t>
      </w:r>
      <w:r>
        <w:t>s</w:t>
      </w:r>
      <w:r w:rsidRPr="002F6F36">
        <w:t xml:space="preserve">upport of </w:t>
      </w:r>
      <w:r>
        <w:t>d</w:t>
      </w:r>
      <w:r w:rsidRPr="002F6F36">
        <w:t xml:space="preserve">evelopment </w:t>
      </w:r>
      <w:r>
        <w:t xml:space="preserve">of the </w:t>
      </w:r>
      <w:r w:rsidRPr="002F6F36">
        <w:t>Comprehensive Plan</w:t>
      </w:r>
      <w:r>
        <w:t xml:space="preserve">. The data provided consist of effluent data from all facilities, and influent data for </w:t>
      </w:r>
      <w:r w:rsidR="001E2563">
        <w:t xml:space="preserve">most of </w:t>
      </w:r>
      <w:r>
        <w:t>the municipal facilities.</w:t>
      </w:r>
      <w:r w:rsidRPr="002F6F36">
        <w:t xml:space="preserve"> </w:t>
      </w:r>
    </w:p>
    <w:p w:rsidR="002265C9" w:rsidRDefault="002265C9" w:rsidP="002265C9">
      <w:pPr>
        <w:pStyle w:val="Heading2"/>
      </w:pPr>
      <w:r>
        <w:t>Kaiser Groundwater Data</w:t>
      </w:r>
    </w:p>
    <w:p w:rsidR="002265C9" w:rsidRDefault="002265C9" w:rsidP="006A1DBB">
      <w:pPr>
        <w:spacing w:after="240"/>
        <w:ind w:left="14" w:right="43" w:hanging="14"/>
      </w:pPr>
      <w:r>
        <w:t xml:space="preserve">Kaiser Aluminum has provided a summary of groundwater data collected at their facility as part of their </w:t>
      </w:r>
      <w:r w:rsidRPr="00524561">
        <w:t>Remedial Investigation</w:t>
      </w:r>
      <w:r>
        <w:t xml:space="preserve"> efforts. Available data include s</w:t>
      </w:r>
      <w:r w:rsidRPr="00524561">
        <w:t>ite background monitoring wells</w:t>
      </w:r>
      <w:r>
        <w:t xml:space="preserve">, </w:t>
      </w:r>
      <w:r w:rsidRPr="00524561">
        <w:t>deep supply wells</w:t>
      </w:r>
      <w:r>
        <w:t xml:space="preserve">, </w:t>
      </w:r>
      <w:r w:rsidRPr="00524561">
        <w:t>on-site monitoring wells</w:t>
      </w:r>
      <w:r>
        <w:t xml:space="preserve">, and </w:t>
      </w:r>
      <w:r w:rsidRPr="00524561">
        <w:t>on-site near river monitoring wells</w:t>
      </w:r>
      <w:r w:rsidR="006A1DBB">
        <w:t>.</w:t>
      </w:r>
    </w:p>
    <w:p w:rsidR="002265C9" w:rsidRDefault="002265C9" w:rsidP="002265C9">
      <w:pPr>
        <w:pStyle w:val="Heading2"/>
      </w:pPr>
      <w:r w:rsidRPr="00A75CC0">
        <w:t xml:space="preserve">Data </w:t>
      </w:r>
      <w:r>
        <w:t>C</w:t>
      </w:r>
      <w:r w:rsidRPr="00A75CC0">
        <w:t xml:space="preserve">ompiled as </w:t>
      </w:r>
      <w:r>
        <w:t>P</w:t>
      </w:r>
      <w:r w:rsidRPr="00A75CC0">
        <w:t>art of the 2013 Data Gap Analysis</w:t>
      </w:r>
      <w:r>
        <w:t xml:space="preserve">  </w:t>
      </w:r>
    </w:p>
    <w:p w:rsidR="002265C9" w:rsidRDefault="002265C9" w:rsidP="006A1DBB">
      <w:pPr>
        <w:spacing w:after="172"/>
        <w:ind w:left="-5" w:right="41"/>
      </w:pPr>
      <w:r>
        <w:t xml:space="preserve">LimnoTech conducted a data review in 2013 as part of a data gap analysis to define monitoring needs.  The review collected 45 existing data sets, containing a range of information relevant to development of the Comprehensive Plan, and assembled them into a Microsoft Access database. That data base was queried to identify studies where PCBs were measured using Method 1668. Results are summarized in Table 2. The database contains a total of 98 stormwater samples, and 65 wastewater effluent samples, with the wastewater effluent </w:t>
      </w:r>
      <w:r w:rsidR="001E2563">
        <w:t xml:space="preserve">samples </w:t>
      </w:r>
      <w:r>
        <w:t>being redundant with the</w:t>
      </w:r>
      <w:r w:rsidR="006A1DBB">
        <w:t xml:space="preserve"> discharge data described above.</w:t>
      </w:r>
    </w:p>
    <w:p w:rsidR="002265C9" w:rsidRDefault="002265C9" w:rsidP="002265C9">
      <w:pPr>
        <w:pStyle w:val="Heading1"/>
      </w:pPr>
      <w:r>
        <w:t>Water Column Da</w:t>
      </w:r>
      <w:r w:rsidRPr="00524561">
        <w:rPr>
          <w:rStyle w:val="Heading1Char"/>
        </w:rPr>
        <w:t>t</w:t>
      </w:r>
      <w:r>
        <w:t>a</w:t>
      </w:r>
    </w:p>
    <w:p w:rsidR="002265C9" w:rsidRDefault="002265C9" w:rsidP="002265C9">
      <w:pPr>
        <w:spacing w:after="120"/>
        <w:ind w:left="36" w:right="43" w:firstLine="0"/>
      </w:pPr>
      <w:r>
        <w:t xml:space="preserve">Table 1 summarizes the available water column data by location and sampling effort. </w:t>
      </w:r>
      <w:r w:rsidRPr="00524561">
        <w:t>117 Spokane River samples</w:t>
      </w:r>
      <w:r>
        <w:t xml:space="preserve"> are available</w:t>
      </w:r>
      <w:r w:rsidRPr="00524561">
        <w:t xml:space="preserve">, with </w:t>
      </w:r>
      <w:r w:rsidR="001E2563">
        <w:t xml:space="preserve">up to </w:t>
      </w:r>
      <w:r w:rsidRPr="00524561">
        <w:t>35 more samples planned for collection and analysis in 2016</w:t>
      </w:r>
      <w:r>
        <w:t>. Nine samples are available for Latah Creek,</w:t>
      </w:r>
      <w:r w:rsidRPr="002F6F36">
        <w:t xml:space="preserve"> </w:t>
      </w:r>
      <w:r>
        <w:t xml:space="preserve">with </w:t>
      </w:r>
      <w:r w:rsidR="001E2563">
        <w:t xml:space="preserve">up to </w:t>
      </w:r>
      <w:r>
        <w:t>seven more samples planned for collection and analysis in 2016.</w:t>
      </w:r>
    </w:p>
    <w:p w:rsidR="002265C9" w:rsidRDefault="002265C9" w:rsidP="002265C9">
      <w:pPr>
        <w:spacing w:after="92"/>
        <w:ind w:left="0" w:right="41" w:firstLine="0"/>
        <w:sectPr w:rsidR="002265C9" w:rsidSect="00681AB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440" w:left="1440" w:header="720" w:footer="720" w:gutter="0"/>
          <w:cols w:space="720"/>
          <w:titlePg/>
          <w:docGrid w:linePitch="272"/>
        </w:sectPr>
      </w:pPr>
    </w:p>
    <w:p w:rsidR="00A65994" w:rsidRDefault="00A65994" w:rsidP="00524561">
      <w:pPr>
        <w:spacing w:after="92"/>
        <w:ind w:left="-5" w:right="41"/>
      </w:pPr>
    </w:p>
    <w:p w:rsidR="00B374A8" w:rsidRDefault="002265C9" w:rsidP="00B374A8">
      <w:pPr>
        <w:spacing w:after="92"/>
        <w:ind w:left="-5" w:right="41"/>
        <w:jc w:val="center"/>
      </w:pPr>
      <w:r w:rsidRPr="002265C9">
        <w:rPr>
          <w:noProof/>
        </w:rPr>
        <w:drawing>
          <wp:inline distT="0" distB="0" distL="0" distR="0">
            <wp:extent cx="7671816" cy="5376672"/>
            <wp:effectExtent l="0" t="0" r="5715" b="0"/>
            <wp:docPr id="2" name="Picture 2" descr="\\ltifile03.limno.com\surface\SRRTTF\Task_4\GIS_files\Images\20160426_SRRTTF_Sampling_Lo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ifile03.limno.com\surface\SRRTTF\Task_4\GIS_files\Images\20160426_SRRTTF_Sampling_Locations.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1816" cy="5376672"/>
                    </a:xfrm>
                    <a:prstGeom prst="rect">
                      <a:avLst/>
                    </a:prstGeom>
                    <a:noFill/>
                    <a:ln>
                      <a:noFill/>
                    </a:ln>
                  </pic:spPr>
                </pic:pic>
              </a:graphicData>
            </a:graphic>
          </wp:inline>
        </w:drawing>
      </w:r>
    </w:p>
    <w:p w:rsidR="002265C9" w:rsidRDefault="00B374A8" w:rsidP="001E2563">
      <w:pPr>
        <w:spacing w:after="92"/>
        <w:ind w:left="-5" w:right="41"/>
        <w:jc w:val="center"/>
        <w:rPr>
          <w:b/>
        </w:rPr>
        <w:sectPr w:rsidR="002265C9" w:rsidSect="00A073F4">
          <w:footnotePr>
            <w:numRestart w:val="eachPage"/>
          </w:footnotePr>
          <w:pgSz w:w="15840" w:h="12240" w:orient="landscape"/>
          <w:pgMar w:top="1440" w:right="1440" w:bottom="1440" w:left="1440" w:header="720" w:footer="720" w:gutter="0"/>
          <w:cols w:space="720"/>
          <w:docGrid w:linePitch="272"/>
        </w:sectPr>
      </w:pPr>
      <w:proofErr w:type="gramStart"/>
      <w:r w:rsidRPr="00B374A8">
        <w:rPr>
          <w:b/>
        </w:rPr>
        <w:t>Figure 1.</w:t>
      </w:r>
      <w:proofErr w:type="gramEnd"/>
      <w:r w:rsidRPr="00B374A8">
        <w:rPr>
          <w:b/>
        </w:rPr>
        <w:t xml:space="preserve"> </w:t>
      </w:r>
      <w:proofErr w:type="gramStart"/>
      <w:r w:rsidRPr="00B374A8">
        <w:rPr>
          <w:b/>
        </w:rPr>
        <w:t>Location of Sampling Stations Monitored in SRRTTF Studies.</w:t>
      </w:r>
      <w:proofErr w:type="gramEnd"/>
    </w:p>
    <w:p w:rsidR="00B374A8" w:rsidRPr="00B374A8" w:rsidRDefault="00B374A8" w:rsidP="00524561">
      <w:pPr>
        <w:spacing w:after="92"/>
        <w:ind w:left="-5" w:right="41"/>
        <w:rPr>
          <w:b/>
        </w:rPr>
      </w:pPr>
    </w:p>
    <w:p w:rsidR="00524561" w:rsidRPr="00CC2006" w:rsidRDefault="00524561" w:rsidP="00524561">
      <w:pPr>
        <w:spacing w:after="92"/>
        <w:ind w:left="-5" w:right="41"/>
      </w:pPr>
      <w:proofErr w:type="gramStart"/>
      <w:r w:rsidRPr="00CC2006">
        <w:rPr>
          <w:b/>
        </w:rPr>
        <w:t>Table 1.</w:t>
      </w:r>
      <w:proofErr w:type="gramEnd"/>
      <w:r w:rsidRPr="00CC2006">
        <w:rPr>
          <w:b/>
        </w:rPr>
        <w:t xml:space="preserve"> </w:t>
      </w:r>
      <w:r w:rsidR="004F7102">
        <w:rPr>
          <w:b/>
        </w:rPr>
        <w:t>Number</w:t>
      </w:r>
      <w:r w:rsidRPr="00CC2006">
        <w:rPr>
          <w:b/>
        </w:rPr>
        <w:t xml:space="preserve"> of </w:t>
      </w:r>
      <w:r w:rsidR="000C3717" w:rsidRPr="00CC2006">
        <w:rPr>
          <w:b/>
        </w:rPr>
        <w:t xml:space="preserve">Water Column </w:t>
      </w:r>
      <w:r w:rsidRPr="00CC2006">
        <w:rPr>
          <w:b/>
        </w:rPr>
        <w:t xml:space="preserve">PCB Samples </w:t>
      </w:r>
    </w:p>
    <w:tbl>
      <w:tblPr>
        <w:tblW w:w="9080" w:type="dxa"/>
        <w:tblLook w:val="04A0"/>
      </w:tblPr>
      <w:tblGrid>
        <w:gridCol w:w="960"/>
        <w:gridCol w:w="2600"/>
        <w:gridCol w:w="1380"/>
        <w:gridCol w:w="1380"/>
        <w:gridCol w:w="1380"/>
        <w:gridCol w:w="1380"/>
      </w:tblGrid>
      <w:tr w:rsidR="00524561" w:rsidRPr="00524561" w:rsidTr="00524561">
        <w:trPr>
          <w:trHeight w:val="8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ID No.</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Location</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5/2014 Confidence Testing</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8/2014 Synoptic Sampling</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8/2015 Synoptic Sampling</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2016 Monthly Sampling</w:t>
            </w:r>
          </w:p>
        </w:tc>
      </w:tr>
      <w:tr w:rsidR="00524561" w:rsidRPr="00524561" w:rsidTr="00524561">
        <w:trPr>
          <w:trHeight w:val="288"/>
        </w:trPr>
        <w:tc>
          <w:tcPr>
            <w:tcW w:w="96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SR-1</w:t>
            </w:r>
          </w:p>
        </w:tc>
        <w:tc>
          <w:tcPr>
            <w:tcW w:w="260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Nine Mile Dam</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9</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r>
      <w:tr w:rsidR="00524561" w:rsidRPr="00524561" w:rsidTr="00524561">
        <w:trPr>
          <w:trHeight w:val="288"/>
        </w:trPr>
        <w:tc>
          <w:tcPr>
            <w:tcW w:w="96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SR-3</w:t>
            </w:r>
          </w:p>
        </w:tc>
        <w:tc>
          <w:tcPr>
            <w:tcW w:w="260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Spokane Gauge</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9</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5</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7</w:t>
            </w:r>
            <w:r>
              <w:rPr>
                <w:rFonts w:ascii="Calibri" w:eastAsia="Times New Roman" w:hAnsi="Calibri" w:cs="Times New Roman"/>
                <w:sz w:val="22"/>
              </w:rPr>
              <w:t>*</w:t>
            </w:r>
          </w:p>
        </w:tc>
      </w:tr>
      <w:tr w:rsidR="00524561" w:rsidRPr="00524561" w:rsidTr="00524561">
        <w:trPr>
          <w:trHeight w:val="288"/>
        </w:trPr>
        <w:tc>
          <w:tcPr>
            <w:tcW w:w="96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HC-1</w:t>
            </w:r>
          </w:p>
        </w:tc>
        <w:tc>
          <w:tcPr>
            <w:tcW w:w="2600" w:type="dxa"/>
            <w:tcBorders>
              <w:top w:val="nil"/>
              <w:left w:val="nil"/>
              <w:bottom w:val="nil"/>
              <w:right w:val="nil"/>
            </w:tcBorders>
            <w:shd w:val="clear" w:color="auto" w:fill="auto"/>
            <w:noWrap/>
            <w:vAlign w:val="bottom"/>
            <w:hideMark/>
          </w:tcPr>
          <w:p w:rsidR="00524561" w:rsidRPr="00524561" w:rsidRDefault="006A1DBB" w:rsidP="00524561">
            <w:pPr>
              <w:spacing w:after="0" w:line="240" w:lineRule="auto"/>
              <w:ind w:left="0" w:firstLine="0"/>
              <w:jc w:val="center"/>
              <w:rPr>
                <w:rFonts w:ascii="Calibri" w:eastAsia="Times New Roman" w:hAnsi="Calibri" w:cs="Times New Roman"/>
                <w:sz w:val="22"/>
              </w:rPr>
            </w:pPr>
            <w:r>
              <w:rPr>
                <w:rFonts w:ascii="Calibri" w:eastAsia="Times New Roman" w:hAnsi="Calibri" w:cs="Times New Roman"/>
                <w:sz w:val="22"/>
              </w:rPr>
              <w:t>Latah (</w:t>
            </w:r>
            <w:r w:rsidR="00524561" w:rsidRPr="00524561">
              <w:rPr>
                <w:rFonts w:ascii="Calibri" w:eastAsia="Times New Roman" w:hAnsi="Calibri" w:cs="Times New Roman"/>
                <w:sz w:val="22"/>
              </w:rPr>
              <w:t>Hangman</w:t>
            </w:r>
            <w:r>
              <w:rPr>
                <w:rFonts w:ascii="Calibri" w:eastAsia="Times New Roman" w:hAnsi="Calibri" w:cs="Times New Roman"/>
                <w:sz w:val="22"/>
              </w:rPr>
              <w:t>)</w:t>
            </w:r>
            <w:r w:rsidR="00524561" w:rsidRPr="00524561">
              <w:rPr>
                <w:rFonts w:ascii="Calibri" w:eastAsia="Times New Roman" w:hAnsi="Calibri" w:cs="Times New Roman"/>
                <w:sz w:val="22"/>
              </w:rPr>
              <w:t xml:space="preserve"> Creek</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9</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7</w:t>
            </w:r>
            <w:r>
              <w:rPr>
                <w:rFonts w:ascii="Calibri" w:eastAsia="Times New Roman" w:hAnsi="Calibri" w:cs="Times New Roman"/>
                <w:sz w:val="22"/>
              </w:rPr>
              <w:t>*</w:t>
            </w:r>
          </w:p>
        </w:tc>
      </w:tr>
      <w:tr w:rsidR="00524561" w:rsidRPr="00524561" w:rsidTr="00524561">
        <w:trPr>
          <w:trHeight w:val="288"/>
        </w:trPr>
        <w:tc>
          <w:tcPr>
            <w:tcW w:w="96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SR-4</w:t>
            </w:r>
          </w:p>
        </w:tc>
        <w:tc>
          <w:tcPr>
            <w:tcW w:w="260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Greene Street Bridge</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9</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5</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7</w:t>
            </w:r>
            <w:r>
              <w:rPr>
                <w:rFonts w:ascii="Calibri" w:eastAsia="Times New Roman" w:hAnsi="Calibri" w:cs="Times New Roman"/>
                <w:sz w:val="22"/>
              </w:rPr>
              <w:t>*</w:t>
            </w:r>
          </w:p>
        </w:tc>
      </w:tr>
      <w:tr w:rsidR="00524561" w:rsidRPr="00524561" w:rsidTr="00524561">
        <w:trPr>
          <w:trHeight w:val="288"/>
        </w:trPr>
        <w:tc>
          <w:tcPr>
            <w:tcW w:w="96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SR-7</w:t>
            </w:r>
          </w:p>
        </w:tc>
        <w:tc>
          <w:tcPr>
            <w:tcW w:w="260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Trent Bridge (</w:t>
            </w:r>
            <w:proofErr w:type="spellStart"/>
            <w:r w:rsidRPr="00524561">
              <w:rPr>
                <w:rFonts w:ascii="Calibri" w:eastAsia="Times New Roman" w:hAnsi="Calibri" w:cs="Times New Roman"/>
                <w:sz w:val="22"/>
              </w:rPr>
              <w:t>Plante's</w:t>
            </w:r>
            <w:proofErr w:type="spellEnd"/>
            <w:r w:rsidRPr="00524561">
              <w:rPr>
                <w:rFonts w:ascii="Calibri" w:eastAsia="Times New Roman" w:hAnsi="Calibri" w:cs="Times New Roman"/>
                <w:sz w:val="22"/>
              </w:rPr>
              <w:t xml:space="preserve"> Ferry)</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9</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6</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7</w:t>
            </w:r>
            <w:r>
              <w:rPr>
                <w:rFonts w:ascii="Calibri" w:eastAsia="Times New Roman" w:hAnsi="Calibri" w:cs="Times New Roman"/>
                <w:sz w:val="22"/>
              </w:rPr>
              <w:t>*</w:t>
            </w:r>
          </w:p>
        </w:tc>
      </w:tr>
      <w:tr w:rsidR="00524561" w:rsidRPr="00524561" w:rsidTr="00524561">
        <w:trPr>
          <w:trHeight w:val="288"/>
        </w:trPr>
        <w:tc>
          <w:tcPr>
            <w:tcW w:w="96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SR-8a</w:t>
            </w:r>
          </w:p>
        </w:tc>
        <w:tc>
          <w:tcPr>
            <w:tcW w:w="260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Mirabeau Park</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11</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6</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r>
      <w:tr w:rsidR="00524561" w:rsidRPr="00524561" w:rsidTr="00524561">
        <w:trPr>
          <w:trHeight w:val="288"/>
        </w:trPr>
        <w:tc>
          <w:tcPr>
            <w:tcW w:w="96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SR-9</w:t>
            </w:r>
          </w:p>
        </w:tc>
        <w:tc>
          <w:tcPr>
            <w:tcW w:w="260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Greenacres (Barker Rd.)</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9</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6</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7</w:t>
            </w:r>
            <w:r>
              <w:rPr>
                <w:rFonts w:ascii="Calibri" w:eastAsia="Times New Roman" w:hAnsi="Calibri" w:cs="Times New Roman"/>
                <w:sz w:val="22"/>
              </w:rPr>
              <w:t>*</w:t>
            </w:r>
          </w:p>
        </w:tc>
      </w:tr>
      <w:tr w:rsidR="00524561" w:rsidRPr="00524561" w:rsidTr="00524561">
        <w:trPr>
          <w:trHeight w:val="288"/>
        </w:trPr>
        <w:tc>
          <w:tcPr>
            <w:tcW w:w="96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SR-12</w:t>
            </w:r>
          </w:p>
        </w:tc>
        <w:tc>
          <w:tcPr>
            <w:tcW w:w="260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Post Falls</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9</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r>
      <w:tr w:rsidR="00524561" w:rsidRPr="00524561" w:rsidTr="00524561">
        <w:trPr>
          <w:trHeight w:val="288"/>
        </w:trPr>
        <w:tc>
          <w:tcPr>
            <w:tcW w:w="96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SR-15</w:t>
            </w:r>
          </w:p>
        </w:tc>
        <w:tc>
          <w:tcPr>
            <w:tcW w:w="260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Lake Coeur d'Alene Outlet</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6</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9</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524561" w:rsidRPr="00524561" w:rsidRDefault="00524561" w:rsidP="00524561">
            <w:pPr>
              <w:spacing w:after="0" w:line="240" w:lineRule="auto"/>
              <w:ind w:left="0" w:firstLine="0"/>
              <w:jc w:val="center"/>
              <w:rPr>
                <w:rFonts w:ascii="Calibri" w:eastAsia="Times New Roman" w:hAnsi="Calibri" w:cs="Times New Roman"/>
                <w:sz w:val="22"/>
              </w:rPr>
            </w:pPr>
            <w:r w:rsidRPr="00524561">
              <w:rPr>
                <w:rFonts w:ascii="Calibri" w:eastAsia="Times New Roman" w:hAnsi="Calibri" w:cs="Times New Roman"/>
                <w:sz w:val="22"/>
              </w:rPr>
              <w:t>7</w:t>
            </w:r>
            <w:r>
              <w:rPr>
                <w:rFonts w:ascii="Calibri" w:eastAsia="Times New Roman" w:hAnsi="Calibri" w:cs="Times New Roman"/>
                <w:sz w:val="22"/>
              </w:rPr>
              <w:t>*</w:t>
            </w:r>
          </w:p>
        </w:tc>
      </w:tr>
    </w:tbl>
    <w:p w:rsidR="00524561" w:rsidRDefault="00524561" w:rsidP="00524561">
      <w:pPr>
        <w:spacing w:after="172"/>
        <w:ind w:left="-5" w:right="41"/>
      </w:pPr>
      <w:r w:rsidRPr="0002789E">
        <w:rPr>
          <w:i/>
        </w:rPr>
        <w:t>*Not collected/analyzed yet</w:t>
      </w:r>
    </w:p>
    <w:p w:rsidR="00F037F3" w:rsidRDefault="000C3717" w:rsidP="000C3717">
      <w:pPr>
        <w:pStyle w:val="Heading1"/>
      </w:pPr>
      <w:r>
        <w:t>Wastewater Data</w:t>
      </w:r>
    </w:p>
    <w:p w:rsidR="000C3717" w:rsidRDefault="000C3717">
      <w:pPr>
        <w:spacing w:after="172"/>
        <w:ind w:left="-5" w:right="41"/>
      </w:pPr>
      <w:r>
        <w:t>Table 2 summarizes the available wastewater effluent data. More than 400 wastewater effluent samples are available</w:t>
      </w:r>
      <w:r w:rsidR="00CC2006">
        <w:t>, with 87 samples from municipal facili</w:t>
      </w:r>
      <w:r w:rsidR="006A1DBB">
        <w:t>ties and the remainder from Kai</w:t>
      </w:r>
      <w:r w:rsidR="00CC2006">
        <w:t>ser and IEP.</w:t>
      </w:r>
      <w:r>
        <w:t xml:space="preserve"> </w:t>
      </w:r>
      <w:r w:rsidR="00CC2006">
        <w:t xml:space="preserve">Although not fully </w:t>
      </w:r>
      <w:proofErr w:type="spellStart"/>
      <w:r w:rsidR="00CC2006">
        <w:t>compiled</w:t>
      </w:r>
      <w:proofErr w:type="spellEnd"/>
      <w:r w:rsidR="00CC2006">
        <w:t xml:space="preserve">, </w:t>
      </w:r>
      <w:r>
        <w:t xml:space="preserve">approximately </w:t>
      </w:r>
      <w:r w:rsidR="006A1DBB">
        <w:t>10</w:t>
      </w:r>
      <w:r>
        <w:t>0 municipal wastewater influent samples</w:t>
      </w:r>
      <w:r w:rsidR="00CC2006">
        <w:t xml:space="preserve"> have also been identified</w:t>
      </w:r>
      <w:r>
        <w:t>.</w:t>
      </w:r>
    </w:p>
    <w:p w:rsidR="000C3717" w:rsidRPr="00CC2006" w:rsidRDefault="000C3717">
      <w:pPr>
        <w:spacing w:after="172"/>
        <w:ind w:left="-5" w:right="41"/>
      </w:pPr>
      <w:proofErr w:type="gramStart"/>
      <w:r w:rsidRPr="00CC2006">
        <w:rPr>
          <w:b/>
        </w:rPr>
        <w:t xml:space="preserve">Table </w:t>
      </w:r>
      <w:r w:rsidR="00CC2006" w:rsidRPr="00CC2006">
        <w:rPr>
          <w:b/>
        </w:rPr>
        <w:t>2</w:t>
      </w:r>
      <w:r w:rsidRPr="00CC2006">
        <w:rPr>
          <w:b/>
        </w:rPr>
        <w:t>.</w:t>
      </w:r>
      <w:proofErr w:type="gramEnd"/>
      <w:r w:rsidRPr="00CC2006">
        <w:rPr>
          <w:b/>
        </w:rPr>
        <w:t xml:space="preserve"> </w:t>
      </w:r>
      <w:r w:rsidR="004F7102">
        <w:rPr>
          <w:b/>
        </w:rPr>
        <w:t>Number</w:t>
      </w:r>
      <w:r w:rsidRPr="00CC2006">
        <w:rPr>
          <w:b/>
        </w:rPr>
        <w:t xml:space="preserve"> of Wastewater Effluent PCB Samples</w:t>
      </w:r>
    </w:p>
    <w:tbl>
      <w:tblPr>
        <w:tblW w:w="9080" w:type="dxa"/>
        <w:tblLook w:val="04A0"/>
      </w:tblPr>
      <w:tblGrid>
        <w:gridCol w:w="763"/>
        <w:gridCol w:w="2797"/>
        <w:gridCol w:w="1380"/>
        <w:gridCol w:w="1380"/>
        <w:gridCol w:w="1380"/>
        <w:gridCol w:w="1380"/>
      </w:tblGrid>
      <w:tr w:rsidR="000C3717" w:rsidRPr="000C3717" w:rsidTr="000C3717">
        <w:trPr>
          <w:trHeight w:val="288"/>
        </w:trPr>
        <w:tc>
          <w:tcPr>
            <w:tcW w:w="3560" w:type="dxa"/>
            <w:gridSpan w:val="2"/>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rPr>
                <w:rFonts w:ascii="Calibri" w:eastAsia="Times New Roman" w:hAnsi="Calibri" w:cs="Times New Roman"/>
                <w:b/>
                <w:bCs/>
                <w:sz w:val="22"/>
              </w:rPr>
            </w:pP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rPr>
                <w:rFonts w:ascii="Calibri" w:eastAsia="Times New Roman" w:hAnsi="Calibri" w:cs="Times New Roman"/>
                <w:b/>
                <w:bCs/>
                <w:sz w:val="22"/>
              </w:rPr>
            </w:pP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rPr>
                <w:rFonts w:ascii="Times New Roman" w:eastAsia="Times New Roman" w:hAnsi="Times New Roman" w:cs="Times New Roman"/>
                <w:color w:val="auto"/>
                <w:szCs w:val="20"/>
              </w:rPr>
            </w:pPr>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NPDES Permit Required</w:t>
            </w:r>
          </w:p>
        </w:tc>
      </w:tr>
      <w:tr w:rsidR="000C3717" w:rsidRPr="000C3717" w:rsidTr="000C3717">
        <w:trPr>
          <w:trHeight w:val="864"/>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ID No.</w:t>
            </w:r>
          </w:p>
        </w:tc>
        <w:tc>
          <w:tcPr>
            <w:tcW w:w="2797" w:type="dxa"/>
            <w:tcBorders>
              <w:top w:val="single" w:sz="4" w:space="0" w:color="auto"/>
              <w:left w:val="nil"/>
              <w:bottom w:val="single" w:sz="4" w:space="0" w:color="auto"/>
              <w:right w:val="single" w:sz="4" w:space="0" w:color="auto"/>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Location</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8/2014 Synoptic Sampling</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8/2015 Synoptic Sampling</w:t>
            </w:r>
          </w:p>
        </w:tc>
        <w:tc>
          <w:tcPr>
            <w:tcW w:w="1380" w:type="dxa"/>
            <w:tcBorders>
              <w:top w:val="nil"/>
              <w:left w:val="nil"/>
              <w:bottom w:val="single" w:sz="4" w:space="0" w:color="auto"/>
              <w:right w:val="single" w:sz="4" w:space="0" w:color="auto"/>
            </w:tcBorders>
            <w:shd w:val="clear" w:color="auto" w:fill="auto"/>
            <w:vAlign w:val="center"/>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Routine Monitoring</w:t>
            </w:r>
          </w:p>
        </w:tc>
        <w:tc>
          <w:tcPr>
            <w:tcW w:w="1380" w:type="dxa"/>
            <w:tcBorders>
              <w:top w:val="nil"/>
              <w:left w:val="nil"/>
              <w:bottom w:val="single" w:sz="4" w:space="0" w:color="auto"/>
              <w:right w:val="single" w:sz="4" w:space="0" w:color="auto"/>
            </w:tcBorders>
            <w:shd w:val="clear" w:color="auto" w:fill="auto"/>
            <w:vAlign w:val="center"/>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Period</w:t>
            </w:r>
          </w:p>
        </w:tc>
      </w:tr>
      <w:tr w:rsidR="000C3717" w:rsidRPr="000C3717" w:rsidTr="000C3717">
        <w:trPr>
          <w:trHeight w:val="288"/>
        </w:trPr>
        <w:tc>
          <w:tcPr>
            <w:tcW w:w="763"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SR-2</w:t>
            </w:r>
          </w:p>
        </w:tc>
        <w:tc>
          <w:tcPr>
            <w:tcW w:w="2797"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City of Spokane WWTP</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5</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27</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2010-2015</w:t>
            </w:r>
          </w:p>
        </w:tc>
      </w:tr>
      <w:tr w:rsidR="000C3717" w:rsidRPr="000C3717" w:rsidTr="000C3717">
        <w:trPr>
          <w:trHeight w:val="288"/>
        </w:trPr>
        <w:tc>
          <w:tcPr>
            <w:tcW w:w="763"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SR-5</w:t>
            </w:r>
          </w:p>
        </w:tc>
        <w:tc>
          <w:tcPr>
            <w:tcW w:w="2797"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Spokane County WWTP</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5</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3</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9</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2012-2014</w:t>
            </w:r>
          </w:p>
        </w:tc>
      </w:tr>
      <w:tr w:rsidR="000C3717" w:rsidRPr="000C3717" w:rsidTr="000C3717">
        <w:trPr>
          <w:trHeight w:val="288"/>
        </w:trPr>
        <w:tc>
          <w:tcPr>
            <w:tcW w:w="763"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SR-6</w:t>
            </w:r>
          </w:p>
        </w:tc>
        <w:tc>
          <w:tcPr>
            <w:tcW w:w="2797"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Inland Empire Paper</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5</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4</w:t>
            </w:r>
          </w:p>
        </w:tc>
        <w:tc>
          <w:tcPr>
            <w:tcW w:w="1380" w:type="dxa"/>
            <w:tcBorders>
              <w:top w:val="nil"/>
              <w:left w:val="nil"/>
              <w:bottom w:val="nil"/>
              <w:right w:val="nil"/>
            </w:tcBorders>
            <w:shd w:val="clear" w:color="auto" w:fill="auto"/>
            <w:noWrap/>
            <w:vAlign w:val="bottom"/>
            <w:hideMark/>
          </w:tcPr>
          <w:p w:rsidR="000C3717" w:rsidRPr="000C3717" w:rsidRDefault="00A073F4" w:rsidP="000C3717">
            <w:pPr>
              <w:spacing w:after="0" w:line="240" w:lineRule="auto"/>
              <w:ind w:left="0" w:firstLine="0"/>
              <w:jc w:val="center"/>
              <w:rPr>
                <w:rFonts w:ascii="Calibri" w:eastAsia="Times New Roman" w:hAnsi="Calibri" w:cs="Times New Roman"/>
                <w:sz w:val="22"/>
              </w:rPr>
            </w:pPr>
            <w:r>
              <w:rPr>
                <w:rFonts w:ascii="Calibri" w:eastAsia="Times New Roman" w:hAnsi="Calibri" w:cs="Times New Roman"/>
                <w:sz w:val="22"/>
              </w:rPr>
              <w:t>18</w:t>
            </w:r>
          </w:p>
        </w:tc>
        <w:tc>
          <w:tcPr>
            <w:tcW w:w="1380" w:type="dxa"/>
            <w:tcBorders>
              <w:top w:val="nil"/>
              <w:left w:val="nil"/>
              <w:bottom w:val="nil"/>
              <w:right w:val="nil"/>
            </w:tcBorders>
            <w:shd w:val="clear" w:color="auto" w:fill="auto"/>
            <w:noWrap/>
            <w:vAlign w:val="bottom"/>
            <w:hideMark/>
          </w:tcPr>
          <w:p w:rsidR="000C3717" w:rsidRPr="000C3717" w:rsidRDefault="00A073F4" w:rsidP="000C3717">
            <w:pPr>
              <w:spacing w:after="0" w:line="240" w:lineRule="auto"/>
              <w:ind w:left="0" w:firstLine="0"/>
              <w:jc w:val="center"/>
              <w:rPr>
                <w:rFonts w:ascii="Calibri" w:eastAsia="Times New Roman" w:hAnsi="Calibri" w:cs="Times New Roman"/>
                <w:sz w:val="22"/>
              </w:rPr>
            </w:pPr>
            <w:r>
              <w:rPr>
                <w:rFonts w:ascii="Calibri" w:eastAsia="Times New Roman" w:hAnsi="Calibri" w:cs="Times New Roman"/>
                <w:sz w:val="22"/>
              </w:rPr>
              <w:t>2011-2016</w:t>
            </w:r>
          </w:p>
        </w:tc>
      </w:tr>
      <w:tr w:rsidR="000C3717" w:rsidRPr="000C3717" w:rsidTr="000C3717">
        <w:trPr>
          <w:trHeight w:val="288"/>
        </w:trPr>
        <w:tc>
          <w:tcPr>
            <w:tcW w:w="763"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SR-8</w:t>
            </w:r>
          </w:p>
        </w:tc>
        <w:tc>
          <w:tcPr>
            <w:tcW w:w="2797"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Kaiser</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4</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4</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339</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2003 - 2016</w:t>
            </w:r>
          </w:p>
        </w:tc>
      </w:tr>
      <w:tr w:rsidR="000C3717" w:rsidRPr="000C3717" w:rsidTr="000C3717">
        <w:trPr>
          <w:trHeight w:val="288"/>
        </w:trPr>
        <w:tc>
          <w:tcPr>
            <w:tcW w:w="763"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SR-10</w:t>
            </w:r>
          </w:p>
        </w:tc>
        <w:tc>
          <w:tcPr>
            <w:tcW w:w="2797"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Liberty Lake WWTP</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4</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17</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2012-2016</w:t>
            </w:r>
          </w:p>
        </w:tc>
      </w:tr>
      <w:tr w:rsidR="000C3717" w:rsidRPr="000C3717" w:rsidTr="000C3717">
        <w:trPr>
          <w:trHeight w:val="288"/>
        </w:trPr>
        <w:tc>
          <w:tcPr>
            <w:tcW w:w="763"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SR-11</w:t>
            </w:r>
          </w:p>
        </w:tc>
        <w:tc>
          <w:tcPr>
            <w:tcW w:w="2797"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Post Falls WWTP</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4</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4</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2015</w:t>
            </w:r>
          </w:p>
        </w:tc>
      </w:tr>
      <w:tr w:rsidR="000C3717" w:rsidRPr="000C3717" w:rsidTr="000C3717">
        <w:trPr>
          <w:trHeight w:val="288"/>
        </w:trPr>
        <w:tc>
          <w:tcPr>
            <w:tcW w:w="763" w:type="dxa"/>
            <w:tcBorders>
              <w:top w:val="nil"/>
              <w:left w:val="nil"/>
              <w:bottom w:val="nil"/>
              <w:right w:val="nil"/>
            </w:tcBorders>
            <w:shd w:val="clear" w:color="auto" w:fill="auto"/>
            <w:noWrap/>
            <w:vAlign w:val="bottom"/>
          </w:tcPr>
          <w:p w:rsidR="000C3717" w:rsidRPr="000C3717" w:rsidRDefault="000C3717" w:rsidP="000C3717">
            <w:pPr>
              <w:spacing w:after="0" w:line="240" w:lineRule="auto"/>
              <w:ind w:left="0" w:firstLine="0"/>
              <w:jc w:val="center"/>
              <w:rPr>
                <w:rFonts w:ascii="Calibri" w:eastAsia="Times New Roman" w:hAnsi="Calibri" w:cs="Times New Roman"/>
                <w:sz w:val="22"/>
              </w:rPr>
            </w:pPr>
            <w:r>
              <w:rPr>
                <w:rFonts w:ascii="Calibri" w:eastAsia="Times New Roman" w:hAnsi="Calibri" w:cs="Times New Roman"/>
                <w:sz w:val="22"/>
              </w:rPr>
              <w:t>SR-13</w:t>
            </w:r>
          </w:p>
        </w:tc>
        <w:tc>
          <w:tcPr>
            <w:tcW w:w="2797" w:type="dxa"/>
            <w:tcBorders>
              <w:top w:val="nil"/>
              <w:left w:val="nil"/>
              <w:bottom w:val="nil"/>
              <w:right w:val="nil"/>
            </w:tcBorders>
            <w:shd w:val="clear" w:color="auto" w:fill="auto"/>
            <w:noWrap/>
            <w:vAlign w:val="bottom"/>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HARSB</w:t>
            </w:r>
          </w:p>
        </w:tc>
        <w:tc>
          <w:tcPr>
            <w:tcW w:w="1380" w:type="dxa"/>
            <w:tcBorders>
              <w:top w:val="nil"/>
              <w:left w:val="nil"/>
              <w:bottom w:val="nil"/>
              <w:right w:val="nil"/>
            </w:tcBorders>
            <w:shd w:val="clear" w:color="auto" w:fill="auto"/>
            <w:noWrap/>
            <w:vAlign w:val="bottom"/>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4</w:t>
            </w:r>
          </w:p>
        </w:tc>
        <w:tc>
          <w:tcPr>
            <w:tcW w:w="1380" w:type="dxa"/>
            <w:tcBorders>
              <w:top w:val="nil"/>
              <w:left w:val="nil"/>
              <w:bottom w:val="nil"/>
              <w:right w:val="nil"/>
            </w:tcBorders>
            <w:shd w:val="clear" w:color="auto" w:fill="auto"/>
            <w:noWrap/>
            <w:vAlign w:val="bottom"/>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2015-2016</w:t>
            </w:r>
          </w:p>
        </w:tc>
      </w:tr>
      <w:tr w:rsidR="000C3717" w:rsidRPr="000C3717" w:rsidTr="000C3717">
        <w:trPr>
          <w:trHeight w:val="288"/>
        </w:trPr>
        <w:tc>
          <w:tcPr>
            <w:tcW w:w="763"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SR-14</w:t>
            </w:r>
          </w:p>
        </w:tc>
        <w:tc>
          <w:tcPr>
            <w:tcW w:w="2797"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Coeur d'Alene WWTP</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4</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1</w:t>
            </w:r>
          </w:p>
        </w:tc>
        <w:tc>
          <w:tcPr>
            <w:tcW w:w="1380" w:type="dxa"/>
            <w:tcBorders>
              <w:top w:val="nil"/>
              <w:left w:val="nil"/>
              <w:bottom w:val="nil"/>
              <w:right w:val="nil"/>
            </w:tcBorders>
            <w:shd w:val="clear" w:color="auto" w:fill="auto"/>
            <w:noWrap/>
            <w:vAlign w:val="bottom"/>
            <w:hideMark/>
          </w:tcPr>
          <w:p w:rsidR="000C3717" w:rsidRPr="000C3717" w:rsidRDefault="000C3717" w:rsidP="000C3717">
            <w:pPr>
              <w:spacing w:after="0" w:line="240" w:lineRule="auto"/>
              <w:ind w:left="0" w:firstLine="0"/>
              <w:jc w:val="center"/>
              <w:rPr>
                <w:rFonts w:ascii="Calibri" w:eastAsia="Times New Roman" w:hAnsi="Calibri" w:cs="Times New Roman"/>
                <w:sz w:val="22"/>
              </w:rPr>
            </w:pPr>
            <w:r w:rsidRPr="000C3717">
              <w:rPr>
                <w:rFonts w:ascii="Calibri" w:eastAsia="Times New Roman" w:hAnsi="Calibri" w:cs="Times New Roman"/>
                <w:sz w:val="22"/>
              </w:rPr>
              <w:t>2016</w:t>
            </w:r>
          </w:p>
        </w:tc>
      </w:tr>
    </w:tbl>
    <w:p w:rsidR="000C3717" w:rsidRDefault="000C3717">
      <w:pPr>
        <w:spacing w:after="172"/>
        <w:ind w:left="-5" w:right="41"/>
      </w:pPr>
    </w:p>
    <w:p w:rsidR="000C3717" w:rsidRDefault="00CC2006" w:rsidP="00CC2006">
      <w:pPr>
        <w:pStyle w:val="Heading1"/>
      </w:pPr>
      <w:r>
        <w:t>Groundwater Data</w:t>
      </w:r>
    </w:p>
    <w:p w:rsidR="000C3717" w:rsidRDefault="00CC2006" w:rsidP="00CC2006">
      <w:pPr>
        <w:spacing w:after="172"/>
        <w:ind w:left="-5" w:right="41"/>
      </w:pPr>
      <w:r>
        <w:t xml:space="preserve">Tables 3 through 6 summarize the Kaiser </w:t>
      </w:r>
      <w:proofErr w:type="gramStart"/>
      <w:r>
        <w:t>groundwater</w:t>
      </w:r>
      <w:proofErr w:type="gramEnd"/>
      <w:r>
        <w:t xml:space="preserve"> data. 84 measurements are available from </w:t>
      </w:r>
      <w:r w:rsidRPr="00CC2006">
        <w:t>site background monitoring wells</w:t>
      </w:r>
      <w:r>
        <w:t xml:space="preserve"> (Table 3).</w:t>
      </w:r>
      <w:r w:rsidRPr="00CC2006">
        <w:t xml:space="preserve"> </w:t>
      </w:r>
      <w:r>
        <w:t xml:space="preserve">34 measurements are available from </w:t>
      </w:r>
      <w:r w:rsidRPr="00CC2006">
        <w:t xml:space="preserve">site deep supply wells </w:t>
      </w:r>
      <w:r>
        <w:t>(Table 4).  34 measurements are available from</w:t>
      </w:r>
      <w:r w:rsidRPr="00CC2006">
        <w:t xml:space="preserve"> on-site monitoring wells</w:t>
      </w:r>
      <w:r>
        <w:t xml:space="preserve"> (Table 5).</w:t>
      </w:r>
      <w:r w:rsidR="00F21F1B" w:rsidRPr="00F21F1B">
        <w:t xml:space="preserve"> </w:t>
      </w:r>
      <w:r w:rsidR="00FB0F2B">
        <w:t>82</w:t>
      </w:r>
      <w:r w:rsidR="00F21F1B">
        <w:t xml:space="preserve"> measurements are available from</w:t>
      </w:r>
      <w:r>
        <w:t xml:space="preserve"> </w:t>
      </w:r>
      <w:r w:rsidR="001E2563">
        <w:t>on-site near-</w:t>
      </w:r>
      <w:r w:rsidRPr="00CC2006">
        <w:t>river monitoring wells</w:t>
      </w:r>
      <w:r w:rsidR="00F21F1B">
        <w:t xml:space="preserve"> (Table 6).</w:t>
      </w:r>
    </w:p>
    <w:p w:rsidR="001E2563" w:rsidRDefault="001E2563" w:rsidP="00CC2006">
      <w:pPr>
        <w:spacing w:after="172"/>
        <w:ind w:left="-5" w:right="41"/>
      </w:pPr>
      <w:bookmarkStart w:id="0" w:name="_GoBack"/>
      <w:bookmarkEnd w:id="0"/>
    </w:p>
    <w:p w:rsidR="00A073F4" w:rsidRDefault="00A073F4" w:rsidP="00CC2006">
      <w:pPr>
        <w:spacing w:after="172"/>
        <w:ind w:left="-5" w:right="41"/>
      </w:pPr>
    </w:p>
    <w:p w:rsidR="00CC2006" w:rsidRPr="00CC2006" w:rsidRDefault="00CC2006">
      <w:pPr>
        <w:spacing w:after="172"/>
        <w:ind w:left="-5" w:right="41"/>
      </w:pPr>
      <w:proofErr w:type="gramStart"/>
      <w:r w:rsidRPr="00CC2006">
        <w:rPr>
          <w:b/>
        </w:rPr>
        <w:lastRenderedPageBreak/>
        <w:t>Table 3.</w:t>
      </w:r>
      <w:proofErr w:type="gramEnd"/>
      <w:r w:rsidRPr="00CC2006">
        <w:rPr>
          <w:b/>
        </w:rPr>
        <w:t xml:space="preserve"> Summary of Groundwater Data from Site Background Monitoring Wells</w:t>
      </w:r>
    </w:p>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1666"/>
        <w:gridCol w:w="1430"/>
      </w:tblGrid>
      <w:tr w:rsidR="00CC2006" w:rsidRPr="00CC2006" w:rsidTr="00DE250A">
        <w:trPr>
          <w:trHeight w:val="576"/>
        </w:trPr>
        <w:tc>
          <w:tcPr>
            <w:tcW w:w="1404"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Location</w:t>
            </w:r>
          </w:p>
        </w:tc>
        <w:tc>
          <w:tcPr>
            <w:tcW w:w="1666" w:type="dxa"/>
            <w:shd w:val="clear" w:color="auto" w:fill="auto"/>
            <w:vAlign w:val="center"/>
            <w:hideMark/>
          </w:tcPr>
          <w:p w:rsidR="00CC2006" w:rsidRPr="00CC2006" w:rsidRDefault="004F7102" w:rsidP="00CC2006">
            <w:pPr>
              <w:spacing w:after="0" w:line="240" w:lineRule="auto"/>
              <w:ind w:left="0" w:firstLine="0"/>
              <w:jc w:val="center"/>
              <w:rPr>
                <w:rFonts w:ascii="Calibri" w:eastAsia="Times New Roman" w:hAnsi="Calibri" w:cs="Times New Roman"/>
                <w:sz w:val="22"/>
              </w:rPr>
            </w:pPr>
            <w:r>
              <w:rPr>
                <w:rFonts w:ascii="Calibri" w:eastAsia="Times New Roman" w:hAnsi="Calibri" w:cs="Times New Roman"/>
                <w:sz w:val="22"/>
              </w:rPr>
              <w:t>Number of Samples</w:t>
            </w:r>
          </w:p>
        </w:tc>
        <w:tc>
          <w:tcPr>
            <w:tcW w:w="1430"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Period</w:t>
            </w:r>
          </w:p>
        </w:tc>
      </w:tr>
      <w:tr w:rsidR="00CC2006" w:rsidRPr="00CC2006" w:rsidTr="00DE250A">
        <w:trPr>
          <w:trHeight w:val="288"/>
        </w:trPr>
        <w:tc>
          <w:tcPr>
            <w:tcW w:w="1404"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MW-4</w:t>
            </w:r>
          </w:p>
        </w:tc>
        <w:tc>
          <w:tcPr>
            <w:tcW w:w="1666"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17</w:t>
            </w:r>
          </w:p>
        </w:tc>
        <w:tc>
          <w:tcPr>
            <w:tcW w:w="1430"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2010 - 2015</w:t>
            </w:r>
          </w:p>
        </w:tc>
      </w:tr>
      <w:tr w:rsidR="00CC2006" w:rsidRPr="00CC2006" w:rsidTr="00DE250A">
        <w:trPr>
          <w:trHeight w:val="288"/>
        </w:trPr>
        <w:tc>
          <w:tcPr>
            <w:tcW w:w="1404"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MW-5</w:t>
            </w:r>
          </w:p>
        </w:tc>
        <w:tc>
          <w:tcPr>
            <w:tcW w:w="1666"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17</w:t>
            </w:r>
          </w:p>
        </w:tc>
        <w:tc>
          <w:tcPr>
            <w:tcW w:w="1430"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2010 - 2015</w:t>
            </w:r>
          </w:p>
        </w:tc>
      </w:tr>
      <w:tr w:rsidR="00CC2006" w:rsidRPr="00CC2006" w:rsidTr="00DE250A">
        <w:trPr>
          <w:trHeight w:val="288"/>
        </w:trPr>
        <w:tc>
          <w:tcPr>
            <w:tcW w:w="1404"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MW-10</w:t>
            </w:r>
          </w:p>
        </w:tc>
        <w:tc>
          <w:tcPr>
            <w:tcW w:w="1666"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17</w:t>
            </w:r>
          </w:p>
        </w:tc>
        <w:tc>
          <w:tcPr>
            <w:tcW w:w="1430"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2010 - 2015</w:t>
            </w:r>
          </w:p>
        </w:tc>
      </w:tr>
      <w:tr w:rsidR="00CC2006" w:rsidRPr="00CC2006" w:rsidTr="00DE250A">
        <w:trPr>
          <w:trHeight w:val="288"/>
        </w:trPr>
        <w:tc>
          <w:tcPr>
            <w:tcW w:w="1404"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MW-11</w:t>
            </w:r>
          </w:p>
        </w:tc>
        <w:tc>
          <w:tcPr>
            <w:tcW w:w="1666"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16</w:t>
            </w:r>
          </w:p>
        </w:tc>
        <w:tc>
          <w:tcPr>
            <w:tcW w:w="1430"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2010 - 2015</w:t>
            </w:r>
          </w:p>
        </w:tc>
      </w:tr>
      <w:tr w:rsidR="00CC2006" w:rsidRPr="00CC2006" w:rsidTr="00DE250A">
        <w:trPr>
          <w:trHeight w:val="288"/>
        </w:trPr>
        <w:tc>
          <w:tcPr>
            <w:tcW w:w="1404"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RM-MW-5S</w:t>
            </w:r>
          </w:p>
        </w:tc>
        <w:tc>
          <w:tcPr>
            <w:tcW w:w="1666"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17</w:t>
            </w:r>
          </w:p>
        </w:tc>
        <w:tc>
          <w:tcPr>
            <w:tcW w:w="1430" w:type="dxa"/>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2010 - 2015</w:t>
            </w:r>
          </w:p>
        </w:tc>
      </w:tr>
    </w:tbl>
    <w:p w:rsidR="00CC2006" w:rsidRDefault="00CC2006" w:rsidP="00CC2006">
      <w:pPr>
        <w:spacing w:after="172"/>
        <w:ind w:left="0" w:right="41" w:firstLine="0"/>
      </w:pPr>
    </w:p>
    <w:p w:rsidR="00CC2006" w:rsidRPr="00CC2006" w:rsidRDefault="00CC2006" w:rsidP="00CC2006">
      <w:pPr>
        <w:spacing w:after="172"/>
        <w:ind w:left="-5" w:right="41"/>
      </w:pPr>
      <w:proofErr w:type="gramStart"/>
      <w:r w:rsidRPr="00CC2006">
        <w:rPr>
          <w:b/>
        </w:rPr>
        <w:t xml:space="preserve">Table </w:t>
      </w:r>
      <w:r>
        <w:rPr>
          <w:b/>
        </w:rPr>
        <w:t>4</w:t>
      </w:r>
      <w:r w:rsidRPr="00CC2006">
        <w:rPr>
          <w:b/>
        </w:rPr>
        <w:t>.</w:t>
      </w:r>
      <w:proofErr w:type="gramEnd"/>
      <w:r w:rsidRPr="00CC2006">
        <w:rPr>
          <w:b/>
        </w:rPr>
        <w:t xml:space="preserve"> Summary of Groundwater Data from Deep Supply Wells</w:t>
      </w:r>
    </w:p>
    <w:tbl>
      <w:tblPr>
        <w:tblW w:w="4500" w:type="dxa"/>
        <w:tblLook w:val="04A0"/>
      </w:tblPr>
      <w:tblGrid>
        <w:gridCol w:w="1500"/>
        <w:gridCol w:w="1500"/>
        <w:gridCol w:w="1500"/>
      </w:tblGrid>
      <w:tr w:rsidR="00CC2006" w:rsidRPr="00CC2006" w:rsidTr="00CC2006">
        <w:trPr>
          <w:trHeight w:val="576"/>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Location</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C2006" w:rsidRPr="00CC2006" w:rsidRDefault="004F7102" w:rsidP="00CC2006">
            <w:pPr>
              <w:spacing w:after="0" w:line="240" w:lineRule="auto"/>
              <w:ind w:left="0" w:firstLine="0"/>
              <w:jc w:val="center"/>
              <w:rPr>
                <w:rFonts w:ascii="Calibri" w:eastAsia="Times New Roman" w:hAnsi="Calibri" w:cs="Times New Roman"/>
                <w:sz w:val="22"/>
              </w:rPr>
            </w:pPr>
            <w:r>
              <w:rPr>
                <w:rFonts w:ascii="Calibri" w:eastAsia="Times New Roman" w:hAnsi="Calibri" w:cs="Times New Roman"/>
                <w:sz w:val="22"/>
              </w:rPr>
              <w:t>Number of Samples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Period</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OH-EW-01</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5</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2006 - 2015</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WW-EW-01</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5</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2006 - 2015</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WW-EW-02</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6</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2001 - 2015</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North Well</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18</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2006 - 2015</w:t>
            </w:r>
          </w:p>
        </w:tc>
      </w:tr>
    </w:tbl>
    <w:p w:rsidR="00CC2006" w:rsidRDefault="00CC2006" w:rsidP="00F037F3"/>
    <w:p w:rsidR="00CC2006" w:rsidRPr="00CC2006" w:rsidRDefault="00CC2006" w:rsidP="00CC2006">
      <w:pPr>
        <w:spacing w:after="172"/>
        <w:ind w:left="-5" w:right="41"/>
      </w:pPr>
      <w:proofErr w:type="gramStart"/>
      <w:r w:rsidRPr="00CC2006">
        <w:rPr>
          <w:b/>
        </w:rPr>
        <w:t xml:space="preserve">Table </w:t>
      </w:r>
      <w:r>
        <w:rPr>
          <w:b/>
        </w:rPr>
        <w:t>5</w:t>
      </w:r>
      <w:r w:rsidRPr="00CC2006">
        <w:rPr>
          <w:b/>
        </w:rPr>
        <w:t>.</w:t>
      </w:r>
      <w:proofErr w:type="gramEnd"/>
      <w:r w:rsidRPr="00CC2006">
        <w:rPr>
          <w:b/>
        </w:rPr>
        <w:t xml:space="preserve"> Summary of Groundwater Data from On-Site Monitoring Wells</w:t>
      </w:r>
    </w:p>
    <w:tbl>
      <w:tblPr>
        <w:tblW w:w="4500" w:type="dxa"/>
        <w:tblLook w:val="04A0"/>
      </w:tblPr>
      <w:tblGrid>
        <w:gridCol w:w="1500"/>
        <w:gridCol w:w="1500"/>
        <w:gridCol w:w="1500"/>
      </w:tblGrid>
      <w:tr w:rsidR="00CC2006" w:rsidRPr="00CC2006" w:rsidTr="00CC2006">
        <w:trPr>
          <w:trHeight w:val="576"/>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Location</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C2006" w:rsidRPr="00CC2006" w:rsidRDefault="004F7102" w:rsidP="00CC2006">
            <w:pPr>
              <w:spacing w:after="0" w:line="240" w:lineRule="auto"/>
              <w:ind w:left="0" w:firstLine="0"/>
              <w:jc w:val="center"/>
              <w:rPr>
                <w:rFonts w:ascii="Calibri" w:eastAsia="Times New Roman" w:hAnsi="Calibri" w:cs="Times New Roman"/>
                <w:sz w:val="22"/>
              </w:rPr>
            </w:pPr>
            <w:r>
              <w:rPr>
                <w:rFonts w:ascii="Calibri" w:eastAsia="Times New Roman" w:hAnsi="Calibri" w:cs="Times New Roman"/>
                <w:sz w:val="22"/>
              </w:rPr>
              <w:t>Number of Samples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Period</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RM-MW-08S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4</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2007 - 2012</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RM-MW-13S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2007 - 2008</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RM-MW-15S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2007 - 2008</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RM-MW-16S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1</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2008</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RM-MW-17S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4</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2007 - 2012</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RM-MW-01S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2007 - 2008</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HL-MW-17S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2007 - 2008</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HL-MW-26S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2007 - 2008</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HL-MW-29S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4</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2007 - 2012</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HL-MW-5</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2007 - 2008</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HL-MW-7S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2007 - 2008</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HL-MW-25S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2007 - 2008</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HL-MW-14S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4</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2007 - 2012</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HL-MW-30S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5</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2007 - 2012</w:t>
            </w:r>
          </w:p>
        </w:tc>
      </w:tr>
    </w:tbl>
    <w:p w:rsidR="00CC2006" w:rsidRDefault="00CC2006" w:rsidP="00F037F3"/>
    <w:p w:rsidR="001E2563" w:rsidRDefault="001E2563" w:rsidP="00F037F3"/>
    <w:p w:rsidR="001E2563" w:rsidRDefault="001E2563" w:rsidP="00F037F3"/>
    <w:p w:rsidR="001E2563" w:rsidRDefault="001E2563" w:rsidP="00F037F3"/>
    <w:p w:rsidR="001E2563" w:rsidRDefault="001E2563" w:rsidP="00F037F3"/>
    <w:p w:rsidR="001E2563" w:rsidRDefault="001E2563" w:rsidP="00F037F3"/>
    <w:p w:rsidR="00CC2006" w:rsidRDefault="00CC2006" w:rsidP="00CC2006">
      <w:pPr>
        <w:spacing w:after="172"/>
        <w:ind w:left="-5" w:right="41"/>
      </w:pPr>
      <w:proofErr w:type="gramStart"/>
      <w:r w:rsidRPr="00CC2006">
        <w:rPr>
          <w:b/>
        </w:rPr>
        <w:lastRenderedPageBreak/>
        <w:t xml:space="preserve">Table </w:t>
      </w:r>
      <w:r>
        <w:rPr>
          <w:b/>
        </w:rPr>
        <w:t>6</w:t>
      </w:r>
      <w:r w:rsidRPr="00CC2006">
        <w:rPr>
          <w:b/>
        </w:rPr>
        <w:t>.</w:t>
      </w:r>
      <w:proofErr w:type="gramEnd"/>
      <w:r w:rsidRPr="00CC2006">
        <w:rPr>
          <w:b/>
        </w:rPr>
        <w:t xml:space="preserve"> Summary of Groundwater Data from On-Site Near River Monitoring Wells</w:t>
      </w:r>
    </w:p>
    <w:tbl>
      <w:tblPr>
        <w:tblW w:w="4500" w:type="dxa"/>
        <w:tblLook w:val="04A0"/>
      </w:tblPr>
      <w:tblGrid>
        <w:gridCol w:w="1500"/>
        <w:gridCol w:w="1500"/>
        <w:gridCol w:w="1500"/>
      </w:tblGrid>
      <w:tr w:rsidR="00CC2006" w:rsidRPr="00CC2006" w:rsidTr="00CC2006">
        <w:trPr>
          <w:trHeight w:val="576"/>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Location</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C2006" w:rsidRPr="00CC2006" w:rsidRDefault="004F7102" w:rsidP="00CC2006">
            <w:pPr>
              <w:spacing w:after="0" w:line="240" w:lineRule="auto"/>
              <w:ind w:left="0" w:firstLine="0"/>
              <w:jc w:val="center"/>
              <w:rPr>
                <w:rFonts w:ascii="Calibri" w:eastAsia="Times New Roman" w:hAnsi="Calibri" w:cs="Times New Roman"/>
                <w:sz w:val="22"/>
              </w:rPr>
            </w:pPr>
            <w:r>
              <w:rPr>
                <w:rFonts w:ascii="Calibri" w:eastAsia="Times New Roman" w:hAnsi="Calibri" w:cs="Times New Roman"/>
                <w:sz w:val="22"/>
              </w:rPr>
              <w:t>Number of Samples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Period</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MW-17</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11</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2007 - 2014</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HL-MW-32S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8</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2010 - 2012</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HL-MW-23S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10</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2007 - 2012</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MW-12A</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11</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2007 - 2014</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MW-23S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8</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2010 - 2014</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MW-27S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13</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2011 - 2015</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MW-28S</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13</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2011 - 2015</w:t>
            </w:r>
          </w:p>
        </w:tc>
      </w:tr>
      <w:tr w:rsidR="00CC2006" w:rsidRPr="00CC2006" w:rsidTr="00CC2006">
        <w:trPr>
          <w:trHeight w:val="288"/>
        </w:trPr>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MW-15</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8</w:t>
            </w:r>
          </w:p>
        </w:tc>
        <w:tc>
          <w:tcPr>
            <w:tcW w:w="1500" w:type="dxa"/>
            <w:tcBorders>
              <w:top w:val="nil"/>
              <w:left w:val="nil"/>
              <w:bottom w:val="nil"/>
              <w:right w:val="nil"/>
            </w:tcBorders>
            <w:shd w:val="clear" w:color="auto" w:fill="auto"/>
            <w:noWrap/>
            <w:vAlign w:val="bottom"/>
            <w:hideMark/>
          </w:tcPr>
          <w:p w:rsidR="00CC2006" w:rsidRPr="00CC2006" w:rsidRDefault="00CC2006" w:rsidP="00CC2006">
            <w:pPr>
              <w:spacing w:after="0" w:line="240" w:lineRule="auto"/>
              <w:ind w:left="0" w:firstLine="0"/>
              <w:jc w:val="center"/>
              <w:rPr>
                <w:rFonts w:ascii="Calibri" w:eastAsia="Times New Roman" w:hAnsi="Calibri" w:cs="Times New Roman"/>
                <w:sz w:val="22"/>
              </w:rPr>
            </w:pPr>
            <w:r w:rsidRPr="00CC2006">
              <w:rPr>
                <w:rFonts w:ascii="Calibri" w:eastAsia="Times New Roman" w:hAnsi="Calibri" w:cs="Times New Roman"/>
                <w:sz w:val="22"/>
              </w:rPr>
              <w:t>2010 - 2014</w:t>
            </w:r>
          </w:p>
        </w:tc>
      </w:tr>
    </w:tbl>
    <w:p w:rsidR="00CC2006" w:rsidRDefault="00CC2006" w:rsidP="00F037F3"/>
    <w:p w:rsidR="00FB0F2B" w:rsidRDefault="00FB0F2B" w:rsidP="00FB0F2B">
      <w:pPr>
        <w:pStyle w:val="Heading1"/>
      </w:pPr>
      <w:r>
        <w:t>Stormwater Data</w:t>
      </w:r>
    </w:p>
    <w:p w:rsidR="00FB0F2B" w:rsidRDefault="004F7102" w:rsidP="00F037F3">
      <w:r>
        <w:t xml:space="preserve">The database compiled as part of the 2013 data gap analysis contains 98 stormwater samples from Ecology’s </w:t>
      </w:r>
      <w:r w:rsidRPr="004F7102">
        <w:t xml:space="preserve">PCB TMDL </w:t>
      </w:r>
      <w:r w:rsidR="001E2563" w:rsidRPr="004F7102">
        <w:t>stormwater a</w:t>
      </w:r>
      <w:r w:rsidRPr="004F7102">
        <w:t>nalysis and Urban Waters efforts</w:t>
      </w:r>
      <w:r w:rsidR="00822FA5">
        <w:t>. In addition, the City of Spokane has collected 53 stormwater samples</w:t>
      </w:r>
      <w:r>
        <w:t xml:space="preserve"> </w:t>
      </w:r>
      <w:r w:rsidR="00822FA5">
        <w:t xml:space="preserve">as part of their planning efforts </w:t>
      </w:r>
      <w:r>
        <w:t>(Table 7)</w:t>
      </w:r>
      <w:r w:rsidRPr="004F7102">
        <w:t>.</w:t>
      </w:r>
    </w:p>
    <w:p w:rsidR="004F7102" w:rsidRDefault="004F7102" w:rsidP="00F037F3">
      <w:proofErr w:type="gramStart"/>
      <w:r w:rsidRPr="00CC2006">
        <w:rPr>
          <w:b/>
        </w:rPr>
        <w:t xml:space="preserve">Table </w:t>
      </w:r>
      <w:r>
        <w:rPr>
          <w:b/>
        </w:rPr>
        <w:t>7</w:t>
      </w:r>
      <w:r w:rsidRPr="00CC2006">
        <w:rPr>
          <w:b/>
        </w:rPr>
        <w:t>.</w:t>
      </w:r>
      <w:proofErr w:type="gramEnd"/>
      <w:r w:rsidRPr="00CC2006">
        <w:rPr>
          <w:b/>
        </w:rPr>
        <w:t xml:space="preserve"> Summary of </w:t>
      </w:r>
      <w:r>
        <w:rPr>
          <w:b/>
        </w:rPr>
        <w:t>Storm</w:t>
      </w:r>
      <w:r w:rsidRPr="00CC2006">
        <w:rPr>
          <w:b/>
        </w:rPr>
        <w:t>water Data</w:t>
      </w:r>
    </w:p>
    <w:tbl>
      <w:tblPr>
        <w:tblStyle w:val="TableGrid0"/>
        <w:tblW w:w="8725" w:type="dxa"/>
        <w:tblLook w:val="04A0"/>
      </w:tblPr>
      <w:tblGrid>
        <w:gridCol w:w="4405"/>
        <w:gridCol w:w="2430"/>
        <w:gridCol w:w="1890"/>
      </w:tblGrid>
      <w:tr w:rsidR="004F7102" w:rsidRPr="00C36BBB" w:rsidTr="004F7102">
        <w:trPr>
          <w:trHeight w:val="288"/>
        </w:trPr>
        <w:tc>
          <w:tcPr>
            <w:tcW w:w="4405" w:type="dxa"/>
            <w:noWrap/>
          </w:tcPr>
          <w:p w:rsidR="004F7102" w:rsidRPr="00C36BBB" w:rsidRDefault="004F7102" w:rsidP="003D40BA">
            <w:pPr>
              <w:spacing w:after="0" w:line="240" w:lineRule="auto"/>
              <w:ind w:left="0" w:firstLine="0"/>
              <w:rPr>
                <w:rFonts w:ascii="Calibri" w:eastAsia="Times New Roman" w:hAnsi="Calibri" w:cs="Times New Roman"/>
                <w:sz w:val="22"/>
              </w:rPr>
            </w:pPr>
            <w:r>
              <w:rPr>
                <w:rFonts w:ascii="Calibri" w:eastAsia="Times New Roman" w:hAnsi="Calibri" w:cs="Times New Roman"/>
                <w:sz w:val="22"/>
              </w:rPr>
              <w:t>Program</w:t>
            </w:r>
          </w:p>
        </w:tc>
        <w:tc>
          <w:tcPr>
            <w:tcW w:w="2430" w:type="dxa"/>
            <w:noWrap/>
          </w:tcPr>
          <w:p w:rsidR="004F7102" w:rsidRPr="00C36BBB" w:rsidRDefault="004F7102" w:rsidP="003D40BA">
            <w:pPr>
              <w:spacing w:after="0" w:line="240" w:lineRule="auto"/>
              <w:ind w:left="0" w:firstLine="0"/>
              <w:jc w:val="right"/>
              <w:rPr>
                <w:rFonts w:ascii="Calibri" w:eastAsia="Times New Roman" w:hAnsi="Calibri" w:cs="Times New Roman"/>
                <w:sz w:val="22"/>
              </w:rPr>
            </w:pPr>
            <w:r>
              <w:rPr>
                <w:rFonts w:ascii="Calibri" w:eastAsia="Times New Roman" w:hAnsi="Calibri" w:cs="Times New Roman"/>
                <w:sz w:val="22"/>
              </w:rPr>
              <w:t>Number of Samples</w:t>
            </w:r>
          </w:p>
        </w:tc>
        <w:tc>
          <w:tcPr>
            <w:tcW w:w="1890" w:type="dxa"/>
          </w:tcPr>
          <w:p w:rsidR="004F7102" w:rsidRPr="00C36BBB" w:rsidRDefault="004F7102" w:rsidP="003D40BA">
            <w:pPr>
              <w:spacing w:after="0" w:line="240" w:lineRule="auto"/>
              <w:ind w:left="0" w:firstLine="0"/>
              <w:jc w:val="right"/>
              <w:rPr>
                <w:rFonts w:ascii="Calibri" w:eastAsia="Times New Roman" w:hAnsi="Calibri" w:cs="Times New Roman"/>
                <w:sz w:val="22"/>
              </w:rPr>
            </w:pPr>
            <w:r>
              <w:rPr>
                <w:rFonts w:ascii="Calibri" w:eastAsia="Times New Roman" w:hAnsi="Calibri" w:cs="Times New Roman"/>
                <w:sz w:val="22"/>
              </w:rPr>
              <w:t>Period</w:t>
            </w:r>
          </w:p>
        </w:tc>
      </w:tr>
      <w:tr w:rsidR="004F7102" w:rsidRPr="00C36BBB" w:rsidTr="004F7102">
        <w:trPr>
          <w:trHeight w:val="288"/>
        </w:trPr>
        <w:tc>
          <w:tcPr>
            <w:tcW w:w="4405" w:type="dxa"/>
            <w:noWrap/>
            <w:hideMark/>
          </w:tcPr>
          <w:p w:rsidR="004F7102" w:rsidRPr="00C36BBB" w:rsidRDefault="004F7102" w:rsidP="004F7102">
            <w:pPr>
              <w:spacing w:after="0" w:line="240" w:lineRule="auto"/>
              <w:ind w:left="0" w:firstLine="0"/>
              <w:rPr>
                <w:rFonts w:ascii="Calibri" w:eastAsia="Times New Roman" w:hAnsi="Calibri" w:cs="Times New Roman"/>
                <w:sz w:val="22"/>
              </w:rPr>
            </w:pPr>
            <w:r w:rsidRPr="00C36BBB">
              <w:rPr>
                <w:rFonts w:ascii="Calibri" w:eastAsia="Times New Roman" w:hAnsi="Calibri" w:cs="Times New Roman"/>
                <w:sz w:val="22"/>
              </w:rPr>
              <w:t>Spokane River PCB TMDL Stormwater Analysis</w:t>
            </w:r>
          </w:p>
        </w:tc>
        <w:tc>
          <w:tcPr>
            <w:tcW w:w="2430" w:type="dxa"/>
            <w:noWrap/>
            <w:hideMark/>
          </w:tcPr>
          <w:p w:rsidR="004F7102" w:rsidRPr="00C36BBB" w:rsidRDefault="004F7102" w:rsidP="004F7102">
            <w:pPr>
              <w:spacing w:after="0" w:line="240" w:lineRule="auto"/>
              <w:ind w:left="0" w:firstLine="0"/>
              <w:jc w:val="right"/>
              <w:rPr>
                <w:rFonts w:ascii="Calibri" w:eastAsia="Times New Roman" w:hAnsi="Calibri" w:cs="Times New Roman"/>
                <w:sz w:val="22"/>
              </w:rPr>
            </w:pPr>
            <w:r w:rsidRPr="00C36BBB">
              <w:rPr>
                <w:rFonts w:ascii="Calibri" w:eastAsia="Times New Roman" w:hAnsi="Calibri" w:cs="Times New Roman"/>
                <w:sz w:val="22"/>
              </w:rPr>
              <w:t>45</w:t>
            </w:r>
          </w:p>
        </w:tc>
        <w:tc>
          <w:tcPr>
            <w:tcW w:w="1890" w:type="dxa"/>
          </w:tcPr>
          <w:p w:rsidR="004F7102" w:rsidRPr="00C36BBB" w:rsidRDefault="004F7102" w:rsidP="004F7102">
            <w:pPr>
              <w:spacing w:after="0" w:line="240" w:lineRule="auto"/>
              <w:ind w:left="0" w:firstLine="0"/>
              <w:jc w:val="center"/>
              <w:rPr>
                <w:rFonts w:ascii="Calibri" w:eastAsia="Times New Roman" w:hAnsi="Calibri" w:cs="Times New Roman"/>
                <w:sz w:val="22"/>
              </w:rPr>
            </w:pPr>
            <w:r w:rsidRPr="00C36BBB">
              <w:rPr>
                <w:rFonts w:ascii="Calibri" w:eastAsia="Times New Roman" w:hAnsi="Calibri" w:cs="Times New Roman"/>
                <w:sz w:val="22"/>
              </w:rPr>
              <w:t>2007</w:t>
            </w:r>
          </w:p>
        </w:tc>
      </w:tr>
      <w:tr w:rsidR="004F7102" w:rsidRPr="00C36BBB" w:rsidTr="004F7102">
        <w:trPr>
          <w:trHeight w:val="288"/>
        </w:trPr>
        <w:tc>
          <w:tcPr>
            <w:tcW w:w="4405" w:type="dxa"/>
            <w:noWrap/>
            <w:hideMark/>
          </w:tcPr>
          <w:p w:rsidR="004F7102" w:rsidRPr="00C36BBB" w:rsidRDefault="004F7102" w:rsidP="004F7102">
            <w:pPr>
              <w:spacing w:after="0" w:line="240" w:lineRule="auto"/>
              <w:ind w:left="0" w:firstLine="0"/>
              <w:rPr>
                <w:rFonts w:ascii="Calibri" w:eastAsia="Times New Roman" w:hAnsi="Calibri" w:cs="Times New Roman"/>
                <w:sz w:val="22"/>
              </w:rPr>
            </w:pPr>
            <w:r w:rsidRPr="00C36BBB">
              <w:rPr>
                <w:rFonts w:ascii="Calibri" w:eastAsia="Times New Roman" w:hAnsi="Calibri" w:cs="Times New Roman"/>
                <w:sz w:val="22"/>
              </w:rPr>
              <w:t>Ecology - Urban Waters</w:t>
            </w:r>
          </w:p>
        </w:tc>
        <w:tc>
          <w:tcPr>
            <w:tcW w:w="2430" w:type="dxa"/>
            <w:noWrap/>
            <w:hideMark/>
          </w:tcPr>
          <w:p w:rsidR="004F7102" w:rsidRPr="00C36BBB" w:rsidRDefault="004F7102" w:rsidP="004F7102">
            <w:pPr>
              <w:spacing w:after="0" w:line="240" w:lineRule="auto"/>
              <w:ind w:left="0" w:firstLine="0"/>
              <w:jc w:val="right"/>
              <w:rPr>
                <w:rFonts w:ascii="Calibri" w:eastAsia="Times New Roman" w:hAnsi="Calibri" w:cs="Times New Roman"/>
                <w:sz w:val="22"/>
              </w:rPr>
            </w:pPr>
            <w:r w:rsidRPr="00C36BBB">
              <w:rPr>
                <w:rFonts w:ascii="Calibri" w:eastAsia="Times New Roman" w:hAnsi="Calibri" w:cs="Times New Roman"/>
                <w:sz w:val="22"/>
              </w:rPr>
              <w:t>53</w:t>
            </w:r>
          </w:p>
        </w:tc>
        <w:tc>
          <w:tcPr>
            <w:tcW w:w="1890" w:type="dxa"/>
          </w:tcPr>
          <w:p w:rsidR="004F7102" w:rsidRPr="00C36BBB" w:rsidRDefault="004F7102" w:rsidP="004F7102">
            <w:pPr>
              <w:spacing w:after="0" w:line="240" w:lineRule="auto"/>
              <w:ind w:left="0" w:firstLine="0"/>
              <w:jc w:val="center"/>
              <w:rPr>
                <w:rFonts w:ascii="Calibri" w:eastAsia="Times New Roman" w:hAnsi="Calibri" w:cs="Times New Roman"/>
                <w:sz w:val="22"/>
              </w:rPr>
            </w:pPr>
            <w:r w:rsidRPr="00C36BBB">
              <w:rPr>
                <w:rFonts w:ascii="Calibri" w:eastAsia="Times New Roman" w:hAnsi="Calibri" w:cs="Times New Roman"/>
                <w:sz w:val="22"/>
              </w:rPr>
              <w:t>2009-2012</w:t>
            </w:r>
          </w:p>
        </w:tc>
      </w:tr>
      <w:tr w:rsidR="00822FA5" w:rsidRPr="00C36BBB" w:rsidTr="004F7102">
        <w:trPr>
          <w:trHeight w:val="288"/>
        </w:trPr>
        <w:tc>
          <w:tcPr>
            <w:tcW w:w="4405" w:type="dxa"/>
            <w:noWrap/>
          </w:tcPr>
          <w:p w:rsidR="00822FA5" w:rsidRPr="00C36BBB" w:rsidRDefault="00822FA5" w:rsidP="004F7102">
            <w:pPr>
              <w:spacing w:after="0" w:line="240" w:lineRule="auto"/>
              <w:ind w:left="0" w:firstLine="0"/>
              <w:rPr>
                <w:rFonts w:ascii="Calibri" w:eastAsia="Times New Roman" w:hAnsi="Calibri" w:cs="Times New Roman"/>
                <w:sz w:val="22"/>
              </w:rPr>
            </w:pPr>
            <w:r>
              <w:rPr>
                <w:rFonts w:ascii="Calibri" w:eastAsia="Times New Roman" w:hAnsi="Calibri" w:cs="Times New Roman"/>
                <w:sz w:val="22"/>
              </w:rPr>
              <w:t>City of Spokane</w:t>
            </w:r>
          </w:p>
        </w:tc>
        <w:tc>
          <w:tcPr>
            <w:tcW w:w="2430" w:type="dxa"/>
            <w:noWrap/>
          </w:tcPr>
          <w:p w:rsidR="00822FA5" w:rsidRPr="00C36BBB" w:rsidRDefault="00822FA5" w:rsidP="004F7102">
            <w:pPr>
              <w:spacing w:after="0" w:line="240" w:lineRule="auto"/>
              <w:ind w:left="0" w:firstLine="0"/>
              <w:jc w:val="right"/>
              <w:rPr>
                <w:rFonts w:ascii="Calibri" w:eastAsia="Times New Roman" w:hAnsi="Calibri" w:cs="Times New Roman"/>
                <w:sz w:val="22"/>
              </w:rPr>
            </w:pPr>
            <w:r>
              <w:rPr>
                <w:rFonts w:ascii="Calibri" w:eastAsia="Times New Roman" w:hAnsi="Calibri" w:cs="Times New Roman"/>
                <w:sz w:val="22"/>
              </w:rPr>
              <w:t>53</w:t>
            </w:r>
          </w:p>
        </w:tc>
        <w:tc>
          <w:tcPr>
            <w:tcW w:w="1890" w:type="dxa"/>
          </w:tcPr>
          <w:p w:rsidR="00822FA5" w:rsidRPr="00C36BBB" w:rsidRDefault="00822FA5" w:rsidP="004F7102">
            <w:pPr>
              <w:spacing w:after="0" w:line="240" w:lineRule="auto"/>
              <w:ind w:left="0" w:firstLine="0"/>
              <w:jc w:val="center"/>
              <w:rPr>
                <w:rFonts w:ascii="Calibri" w:eastAsia="Times New Roman" w:hAnsi="Calibri" w:cs="Times New Roman"/>
                <w:sz w:val="22"/>
              </w:rPr>
            </w:pPr>
            <w:r>
              <w:rPr>
                <w:rFonts w:ascii="Calibri" w:eastAsia="Times New Roman" w:hAnsi="Calibri" w:cs="Times New Roman"/>
                <w:sz w:val="22"/>
              </w:rPr>
              <w:t>2012-2014</w:t>
            </w:r>
          </w:p>
        </w:tc>
      </w:tr>
    </w:tbl>
    <w:p w:rsidR="004F7102" w:rsidRPr="00F037F3" w:rsidRDefault="004F7102" w:rsidP="00F037F3"/>
    <w:sectPr w:rsidR="004F7102" w:rsidRPr="00F037F3" w:rsidSect="00A073F4">
      <w:footnotePr>
        <w:numRestart w:val="eachPage"/>
      </w:footnotePr>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64" w:rsidRDefault="004C7064">
      <w:pPr>
        <w:spacing w:after="0" w:line="240" w:lineRule="auto"/>
      </w:pPr>
      <w:r>
        <w:separator/>
      </w:r>
    </w:p>
  </w:endnote>
  <w:endnote w:type="continuationSeparator" w:id="0">
    <w:p w:rsidR="004C7064" w:rsidRDefault="004C7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4D" w:rsidRDefault="00A67F67">
    <w:pPr>
      <w:tabs>
        <w:tab w:val="center" w:pos="305"/>
      </w:tabs>
      <w:spacing w:after="0" w:line="259" w:lineRule="auto"/>
      <w:ind w:left="-719" w:firstLine="0"/>
    </w:pPr>
    <w:r w:rsidRPr="00A67F67">
      <w:rPr>
        <w:rFonts w:ascii="Calibri" w:eastAsia="Calibri" w:hAnsi="Calibri" w:cs="Calibri"/>
        <w:noProof/>
        <w:sz w:val="22"/>
      </w:rPr>
      <w:pict>
        <v:group id="Group 7295" o:spid="_x0000_s16390" style="position:absolute;left:0;text-align:left;margin-left:54.05pt;margin-top:738.05pt;width:23.7pt;height:24.4pt;z-index:251658240;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">
          <v:shape id="Shape 7296" o:spid="_x0000_s16394" style="position:absolute;left:115302;top:73216;width:101012;height:137526;visibility:visible" coordsize="101012,13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PtsUA&#10;AADdAAAADwAAAGRycy9kb3ducmV2LnhtbESPQUsDMRSE74L/ITzBm03aQ6tr0yJCiz1UcBW8PjbP&#10;zbLJy7LJdrf+eiMUehxm5htmvZ28EyfqYxNYw3ymQBBXwTRca/j63D08gogJ2aALTBrOFGG7ub1Z&#10;Y2HCyB90KlMtMoRjgRpsSl0hZawseYyz0BFn7yf0HlOWfS1Nj2OGeycXSi2lx4bzgsWOXi1VbTl4&#10;Db/7w3CkefvdDu+jLDunXGuV1vd308sziERTuoYv7TejYbV4WsL/m/w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k+2xQAAAN0AAAAPAAAAAAAAAAAAAAAAAJgCAABkcnMv&#10;ZG93bnJldi54bWxQSwUGAAAAAAQABAD1AAAAigMAAAAA&#10;" adj="0,,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formulas/>
            <v:path arrowok="t" o:connecttype="segments" textboxrect="0,0,101012,137526"/>
          </v:shape>
          <v:shape id="Shape 7297" o:spid="_x0000_s16393" style="position:absolute;left:14770;top:52101;width:143412;height:220126;visibility:visible" coordsize="143412,220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ovscA&#10;AADdAAAADwAAAGRycy9kb3ducmV2LnhtbESPzW7CMBCE75X6DtYi9VZsOPATMIhWQuJQFQhw4LbE&#10;SxIRr9PYhfTtcSUkjqOZ+UYznbe2EldqfOlYQ6+rQBBnzpSca9jvlu8jED4gG6wck4Y/8jCfvb5M&#10;MTHuxlu6piEXEcI+QQ1FCHUipc8Ksui7riaO3tk1FkOUTS5Ng7cIt5XsKzWQFkuOCwXW9FlQdkl/&#10;rYad23z9fJ826frgT+lWqeXH+njQ+q3TLiYgArXhGX60V0bDsD8ewv+b+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T6L7HAAAA3QAAAA8AAAAAAAAAAAAAAAAAmAIAAGRy&#10;cy9kb3ducmV2LnhtbFBLBQYAAAAABAAEAPUAAACMAwAAAAA=&#10;" adj="0,,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formulas/>
            <v:path arrowok="t" o:connecttype="segments" textboxrect="0,0,143412,220126"/>
          </v:shape>
          <v:shape id="Shape 7298" o:spid="_x0000_s16392" style="position:absolute;top:132362;width:301066;height:177688;visibility:visible" coordsize="301066,177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A1MQA&#10;AADdAAAADwAAAGRycy9kb3ducmV2LnhtbERPS27CMBDdI/UO1lRiBw7h0yZgUJUKFaFumvQAo3ia&#10;RMTjNHZD2tPXCySWT++/O4ymFQP1rrGsYDGPQBCXVjdcKfgsjrNnEM4ja2wtk4JfcnDYP0x2mGp7&#10;5Q8acl+JEMIuRQW1910qpStrMujmtiMO3JftDfoA+0rqHq8h3LQyjqKNNNhwaKixo6ym8pL/GAXf&#10;b2P+WqyT5R/GC+PPm/x9VWVKTR/Hly0IT6O/i2/uk1bwFCdhbngTno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gNTEAAAA3QAAAA8AAAAAAAAAAAAAAAAAmAIAAGRycy9k&#10;b3ducmV2LnhtbFBLBQYAAAAABAAEAPUAAACJAwAAAAA=&#10;" adj="0,,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formulas/>
            <v:path arrowok="t" o:connecttype="segments" textboxrect="0,0,301066,177688"/>
          </v:shape>
          <v:shape id="Shape 7299" o:spid="_x0000_s16391" style="position:absolute;left:97197;width:179627;height:228578;visibility:visible" coordsize="179627,228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ZoMQA&#10;AADdAAAADwAAAGRycy9kb3ducmV2LnhtbESP3WoCMRSE7wu+QzhC72pWxequRikFS68Efx7gsDnu&#10;BjcnaxLX9e0bQejlMDPfMKtNbxvRkQ/GsYLxKANBXDptuFJwOm4/FiBCRNbYOCYFDwqwWQ/eVlho&#10;d+c9dYdYiQThUKCCOsa2kDKUNVkMI9cSJ+/svMWYpK+k9nhPcNvISZZ9SouG00KNLX3XVF4ON6tg&#10;emtneah2xsj91f/0izOWj06p92H/tQQRqY//4Vf7VyuYT/Icnm/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emaDEAAAA3QAAAA8AAAAAAAAAAAAAAAAAmAIAAGRycy9k&#10;b3ducmV2LnhtbFBLBQYAAAAABAAEAPUAAACJAwAAAAA=&#10;" adj="0,,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formulas/>
            <v:path arrowok="t" o:connecttype="segments" textboxrect="0,0,179627,228578"/>
          </v:shape>
          <w10:wrap type="square" anchorx="page" anchory="page"/>
        </v:group>
      </w:pict>
    </w:r>
    <w:r w:rsidR="00E66F7B">
      <w:rPr>
        <w:rFonts w:ascii="Calibri" w:eastAsia="Calibri" w:hAnsi="Calibri" w:cs="Calibri"/>
        <w:sz w:val="18"/>
      </w:rPr>
      <w:tab/>
      <w:t xml:space="preserve">Page | </w:t>
    </w:r>
    <w:r w:rsidRPr="00A67F67">
      <w:fldChar w:fldCharType="begin"/>
    </w:r>
    <w:r w:rsidR="00E66F7B">
      <w:instrText xml:space="preserve"> PAGE   \* MERGEFORMAT </w:instrText>
    </w:r>
    <w:r w:rsidRPr="00A67F67">
      <w:fldChar w:fldCharType="separate"/>
    </w:r>
    <w:r w:rsidR="00E66F7B">
      <w:rPr>
        <w:rFonts w:ascii="Calibri" w:eastAsia="Calibri" w:hAnsi="Calibri" w:cs="Calibri"/>
        <w:sz w:val="18"/>
      </w:rPr>
      <w:t>2</w:t>
    </w:r>
    <w:r>
      <w:rPr>
        <w:rFonts w:ascii="Calibri" w:eastAsia="Calibri" w:hAnsi="Calibri" w:cs="Calibri"/>
        <w:sz w:val="18"/>
      </w:rPr>
      <w:fldChar w:fldCharType="end"/>
    </w:r>
    <w:r w:rsidR="00E66F7B">
      <w:rPr>
        <w:rFonts w:ascii="Calibri" w:eastAsia="Calibri" w:hAnsi="Calibri" w:cs="Calibri"/>
        <w:sz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4D" w:rsidRDefault="00A67F67">
    <w:pPr>
      <w:tabs>
        <w:tab w:val="center" w:pos="305"/>
      </w:tabs>
      <w:spacing w:after="0" w:line="259" w:lineRule="auto"/>
      <w:ind w:left="-719" w:firstLine="0"/>
    </w:pPr>
    <w:r w:rsidRPr="00A67F67">
      <w:rPr>
        <w:rFonts w:ascii="Calibri" w:eastAsia="Calibri" w:hAnsi="Calibri" w:cs="Calibri"/>
        <w:noProof/>
        <w:sz w:val="22"/>
      </w:rPr>
      <w:pict>
        <v:group id="Group 7264" o:spid="_x0000_s16385" style="position:absolute;left:0;text-align:left;margin-left:54.05pt;margin-top:738.05pt;width:23.7pt;height:24.4pt;z-index:251659264;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">
          <v:shape id="Shape 7265" o:spid="_x0000_s16389" style="position:absolute;left:115302;top:73216;width:101012;height:137526;visibility:visible" coordsize="101012,137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h5sUA&#10;AADdAAAADwAAAGRycy9kb3ducmV2LnhtbESPQUsDMRSE74L/ITyhN5u0YJW1aRFBsYcWXAWvj81z&#10;s2zysmyy3W1/fVMQPA4z8w2z3k7eiSP1sQmsYTFXIIirYBquNXx/vd0/gYgJ2aALTBpOFGG7ub1Z&#10;Y2HCyJ90LFMtMoRjgRpsSl0hZawseYzz0BFn7zf0HlOWfS1Nj2OGeyeXSq2kx4bzgsWOXi1VbTl4&#10;Def33bCnRfvTDodRlp1TrrVK69nd9PIMItGU/sN/7Q+j4XG5eoDrm/wE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aHmxQAAAN0AAAAPAAAAAAAAAAAAAAAAAJgCAABkcnMv&#10;ZG93bnJldi54bWxQSwUGAAAAAAQABAD1AAAAigMAAAAA&#10;" adj="0,,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formulas/>
            <v:path arrowok="t" o:connecttype="segments" textboxrect="0,0,101012,137526"/>
          </v:shape>
          <v:shape id="Shape 7266" o:spid="_x0000_s16388" style="position:absolute;left:14770;top:52101;width:143412;height:220126;visibility:visible" coordsize="143412,220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9AsgA&#10;AADdAAAADwAAAGRycy9kb3ducmV2LnhtbESPT2vCQBTE74V+h+UVvNVdPURJ3UgtCD0U/8R68PaS&#10;fSah2bdpdtX023eFQo/DzPyGWSwH24or9b5xrGEyViCIS2carjR8HtbPcxA+IBtsHZOGH/KwzB4f&#10;Fpgad+M9XfNQiQhhn6KGOoQuldKXNVn0Y9cRR+/seoshyr6SpsdbhNtWTpVKpMWG40KNHb3VVH7l&#10;F6vh4HYf35til2+Pvsj3Sq1X29NR69HT8PoCItAQ/sN/7XejYTZNEri/iU9A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Sj0CyAAAAN0AAAAPAAAAAAAAAAAAAAAAAJgCAABk&#10;cnMvZG93bnJldi54bWxQSwUGAAAAAAQABAD1AAAAjQMAAAAA&#10;" adj="0,,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formulas/>
            <v:path arrowok="t" o:connecttype="segments" textboxrect="0,0,143412,220126"/>
          </v:shape>
          <v:shape id="Shape 7267" o:spid="_x0000_s16387" style="position:absolute;top:132362;width:301066;height:177688;visibility:visible" coordsize="301066,177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kgcYA&#10;AADdAAAADwAAAGRycy9kb3ducmV2LnhtbESP0WrCQBRE3wX/YblC33Rj2saauopYiiK+GPsBl+w1&#10;Cc3ejdmtRr/eFQo+DjNzhpktOlOLM7WusqxgPIpAEOdWV1wo+Dl8Dz9AOI+ssbZMCq7kYDHv92aY&#10;anvhPZ0zX4gAYZeigtL7JpXS5SUZdCPbEAfvaFuDPsi2kLrFS4CbWsZRlEiDFYeFEhtalZT/Zn9G&#10;wWndZV+H9+nrDeOx8dsk270VK6VeBt3yE4Snzj/D/+2NVjCJkwk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tkgcYAAADdAAAADwAAAAAAAAAAAAAAAACYAgAAZHJz&#10;L2Rvd25yZXYueG1sUEsFBgAAAAAEAAQA9QAAAIsDAAAAAA==&#10;" adj="0,,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formulas/>
            <v:path arrowok="t" o:connecttype="segments" textboxrect="0,0,301066,177688"/>
          </v:shape>
          <v:shape id="Shape 7268" o:spid="_x0000_s16386" style="position:absolute;left:97197;width:179627;height:228578;visibility:visible" coordsize="179627,228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MHMAA&#10;AADdAAAADwAAAGRycy9kb3ducmV2LnhtbERPy4rCMBTdC/MP4Q6403QcfEw1iggjrgTrfMClubbB&#10;5qaTxFr/3iwEl4fzXm1624iOfDCOFXyNMxDEpdOGKwV/59/RAkSIyBobx6TgQQE264/BCnPt7nyi&#10;roiVSCEcclRQx9jmUoayJoth7FrixF2ctxgT9JXUHu8p3DZykmUzadFwaqixpV1N5bW4WQXft3b6&#10;E6qjMfL07/f94oLlo1Nq+NlvlyAi9fEtfrkPWsF8Mktz05v0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dMHMAAAADdAAAADwAAAAAAAAAAAAAAAACYAgAAZHJzL2Rvd25y&#10;ZXYueG1sUEsFBgAAAAAEAAQA9QAAAIUDAAAAAA==&#10;" adj="0,,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formulas/>
            <v:path arrowok="t" o:connecttype="segments" textboxrect="0,0,179627,228578"/>
          </v:shape>
          <w10:wrap type="square" anchorx="page" anchory="page"/>
        </v:group>
      </w:pict>
    </w:r>
    <w:r w:rsidR="00E66F7B">
      <w:rPr>
        <w:rFonts w:ascii="Calibri" w:eastAsia="Calibri" w:hAnsi="Calibri" w:cs="Calibri"/>
        <w:sz w:val="18"/>
      </w:rPr>
      <w:tab/>
      <w:t xml:space="preserve">Page | </w:t>
    </w:r>
    <w:r w:rsidRPr="00A67F67">
      <w:fldChar w:fldCharType="begin"/>
    </w:r>
    <w:r w:rsidR="00E66F7B">
      <w:instrText xml:space="preserve"> PAGE   \* MERGEFORMAT </w:instrText>
    </w:r>
    <w:r w:rsidRPr="00A67F67">
      <w:fldChar w:fldCharType="separate"/>
    </w:r>
    <w:r w:rsidR="00D2650C" w:rsidRPr="00D2650C">
      <w:rPr>
        <w:rFonts w:ascii="Calibri" w:eastAsia="Calibri" w:hAnsi="Calibri" w:cs="Calibri"/>
        <w:noProof/>
        <w:sz w:val="18"/>
      </w:rPr>
      <w:t>6</w:t>
    </w:r>
    <w:r>
      <w:rPr>
        <w:rFonts w:ascii="Calibri" w:eastAsia="Calibri" w:hAnsi="Calibri" w:cs="Calibri"/>
        <w:sz w:val="18"/>
      </w:rPr>
      <w:fldChar w:fldCharType="end"/>
    </w:r>
    <w:r w:rsidR="00E66F7B">
      <w:rPr>
        <w:rFonts w:ascii="Calibri" w:eastAsia="Calibri" w:hAnsi="Calibri" w:cs="Calibri"/>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4D" w:rsidRDefault="00AC234D">
    <w:pPr>
      <w:spacing w:after="16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64" w:rsidRDefault="004C7064">
      <w:pPr>
        <w:spacing w:after="0" w:line="259" w:lineRule="auto"/>
        <w:ind w:left="0" w:firstLine="0"/>
      </w:pPr>
      <w:r>
        <w:separator/>
      </w:r>
    </w:p>
  </w:footnote>
  <w:footnote w:type="continuationSeparator" w:id="0">
    <w:p w:rsidR="004C7064" w:rsidRDefault="004C7064">
      <w:pPr>
        <w:spacing w:after="0" w:line="259" w:lineRule="auto"/>
        <w:ind w:left="0"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4D" w:rsidRDefault="00E66F7B">
    <w:pPr>
      <w:tabs>
        <w:tab w:val="right" w:pos="8682"/>
      </w:tabs>
      <w:spacing w:after="0" w:line="259" w:lineRule="auto"/>
      <w:ind w:left="0" w:firstLine="0"/>
    </w:pPr>
    <w:r>
      <w:rPr>
        <w:rFonts w:ascii="Calibri" w:eastAsia="Calibri" w:hAnsi="Calibri" w:cs="Calibri"/>
        <w:sz w:val="18"/>
      </w:rPr>
      <w:t xml:space="preserve">DRAFT: Sources and Pathways of PCBs in the Spokane River Watershed   </w:t>
    </w:r>
    <w:r>
      <w:rPr>
        <w:rFonts w:ascii="Calibri" w:eastAsia="Calibri" w:hAnsi="Calibri" w:cs="Calibri"/>
        <w:sz w:val="18"/>
      </w:rPr>
      <w:tab/>
      <w:t xml:space="preserve">February 22, 2016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4D" w:rsidRDefault="006D5859" w:rsidP="00A822AB">
    <w:pPr>
      <w:tabs>
        <w:tab w:val="right" w:pos="8682"/>
      </w:tabs>
      <w:spacing w:after="120" w:line="259" w:lineRule="auto"/>
      <w:ind w:left="0" w:firstLine="0"/>
    </w:pPr>
    <w:r w:rsidRPr="006D5859">
      <w:rPr>
        <w:rFonts w:ascii="Calibri" w:eastAsia="Calibri" w:hAnsi="Calibri" w:cs="Calibri"/>
        <w:sz w:val="18"/>
      </w:rPr>
      <w:t>DRAFT: Summary of PCB Data Available for Pattern Analysis</w:t>
    </w:r>
    <w:r w:rsidR="00870644">
      <w:rPr>
        <w:rFonts w:ascii="Calibri" w:eastAsia="Calibri" w:hAnsi="Calibri" w:cs="Calibri"/>
        <w:sz w:val="18"/>
      </w:rPr>
      <w:t xml:space="preserve">  </w:t>
    </w:r>
    <w:r w:rsidR="00870644">
      <w:rPr>
        <w:rFonts w:ascii="Calibri" w:eastAsia="Calibri" w:hAnsi="Calibri" w:cs="Calibri"/>
        <w:sz w:val="18"/>
      </w:rPr>
      <w:tab/>
    </w:r>
    <w:r>
      <w:rPr>
        <w:rFonts w:ascii="Calibri" w:eastAsia="Calibri" w:hAnsi="Calibri" w:cs="Calibri"/>
        <w:sz w:val="18"/>
      </w:rPr>
      <w:t>April 2</w:t>
    </w:r>
    <w:r w:rsidR="00822FA5">
      <w:rPr>
        <w:rFonts w:ascii="Calibri" w:eastAsia="Calibri" w:hAnsi="Calibri" w:cs="Calibri"/>
        <w:sz w:val="18"/>
      </w:rPr>
      <w:t>6</w:t>
    </w:r>
    <w:r w:rsidR="00E66F7B">
      <w:rPr>
        <w:rFonts w:ascii="Calibri" w:eastAsia="Calibri" w:hAnsi="Calibri" w:cs="Calibri"/>
        <w:sz w:val="18"/>
      </w:rPr>
      <w:t xml:space="preserve">, 2016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34D" w:rsidRDefault="00AC234D" w:rsidP="00822FA5">
    <w:pPr>
      <w:tabs>
        <w:tab w:val="right" w:pos="8682"/>
      </w:tabs>
      <w:spacing w:after="120" w:line="259" w:lineRule="auto"/>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F98"/>
    <w:multiLevelType w:val="hybridMultilevel"/>
    <w:tmpl w:val="968C0E4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04C10EC0"/>
    <w:multiLevelType w:val="hybridMultilevel"/>
    <w:tmpl w:val="1B1C4682"/>
    <w:lvl w:ilvl="0" w:tplc="56BE47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0F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1A1B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E2C7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5C97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62E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4CB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0D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8EF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56D6563"/>
    <w:multiLevelType w:val="hybridMultilevel"/>
    <w:tmpl w:val="A0DCB8EA"/>
    <w:lvl w:ilvl="0" w:tplc="968CDD9C">
      <w:start w:val="1"/>
      <w:numFmt w:val="bullet"/>
      <w:lvlText w:val="•"/>
      <w:lvlJc w:val="left"/>
      <w:pPr>
        <w:ind w:left="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2ADA0">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02DCA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E009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C7E5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6421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3E6A2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8C1C6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EDF4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601175B"/>
    <w:multiLevelType w:val="hybridMultilevel"/>
    <w:tmpl w:val="482891B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28D07E28"/>
    <w:multiLevelType w:val="hybridMultilevel"/>
    <w:tmpl w:val="3D62636C"/>
    <w:lvl w:ilvl="0" w:tplc="C31A4788">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2B9E8">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AC380">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001BA">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C45C6">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ED9D0">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A4B9A">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A3C42">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E4CE66">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3A993D92"/>
    <w:multiLevelType w:val="hybridMultilevel"/>
    <w:tmpl w:val="AE44EE0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nsid w:val="44A47BBE"/>
    <w:multiLevelType w:val="hybridMultilevel"/>
    <w:tmpl w:val="0E58BF34"/>
    <w:lvl w:ilvl="0" w:tplc="C024D304">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DB09CA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B77A575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7ECD96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822718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99AB02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9ECF5F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83AF05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FB28DB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7">
    <w:nsid w:val="4E537AAA"/>
    <w:multiLevelType w:val="hybridMultilevel"/>
    <w:tmpl w:val="1B088B28"/>
    <w:lvl w:ilvl="0" w:tplc="EB9C6F66">
      <w:start w:val="1"/>
      <w:numFmt w:val="bullet"/>
      <w:lvlText w:val="•"/>
      <w:lvlJc w:val="left"/>
      <w:pPr>
        <w:ind w:left="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565450">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C074A">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8CC9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6DC6C">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89BD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2837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6484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FA966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66F23DA"/>
    <w:multiLevelType w:val="hybridMultilevel"/>
    <w:tmpl w:val="2D488F7A"/>
    <w:lvl w:ilvl="0" w:tplc="D6E00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273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9E9B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BE22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E1C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944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02E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08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2E0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603F1DBC"/>
    <w:multiLevelType w:val="hybridMultilevel"/>
    <w:tmpl w:val="D8BAE322"/>
    <w:lvl w:ilvl="0" w:tplc="2394346A">
      <w:start w:val="1"/>
      <w:numFmt w:val="bullet"/>
      <w:lvlText w:val="•"/>
      <w:lvlJc w:val="left"/>
      <w:pPr>
        <w:ind w:left="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D848">
      <w:start w:val="1"/>
      <w:numFmt w:val="bullet"/>
      <w:lvlText w:val="o"/>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CD3DC">
      <w:start w:val="1"/>
      <w:numFmt w:val="bullet"/>
      <w:lvlText w:val="▪"/>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2BE84">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8835E">
      <w:start w:val="1"/>
      <w:numFmt w:val="bullet"/>
      <w:lvlText w:val="o"/>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A33E0">
      <w:start w:val="1"/>
      <w:numFmt w:val="bullet"/>
      <w:lvlText w:val="▪"/>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ACA1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B688">
      <w:start w:val="1"/>
      <w:numFmt w:val="bullet"/>
      <w:lvlText w:val="o"/>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E0140">
      <w:start w:val="1"/>
      <w:numFmt w:val="bullet"/>
      <w:lvlText w:val="▪"/>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69291794"/>
    <w:multiLevelType w:val="hybridMultilevel"/>
    <w:tmpl w:val="5A1C47FC"/>
    <w:lvl w:ilvl="0" w:tplc="0FE06A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67A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625F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6CB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42A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2A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C46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E8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8AE1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6D226E0D"/>
    <w:multiLevelType w:val="hybridMultilevel"/>
    <w:tmpl w:val="8DD003B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nsid w:val="6D7579DA"/>
    <w:multiLevelType w:val="hybridMultilevel"/>
    <w:tmpl w:val="D506FD3E"/>
    <w:lvl w:ilvl="0" w:tplc="C5025E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79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328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AF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85E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E56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1D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67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0CD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7C687A9F"/>
    <w:multiLevelType w:val="hybridMultilevel"/>
    <w:tmpl w:val="EDFA3988"/>
    <w:lvl w:ilvl="0" w:tplc="A74A34C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CA7B8">
      <w:start w:val="1"/>
      <w:numFmt w:val="bullet"/>
      <w:lvlText w:val="o"/>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47802">
      <w:start w:val="1"/>
      <w:numFmt w:val="bullet"/>
      <w:lvlText w:val="▪"/>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A265F0">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063F2">
      <w:start w:val="1"/>
      <w:numFmt w:val="bullet"/>
      <w:lvlText w:val="o"/>
      <w:lvlJc w:val="left"/>
      <w:pPr>
        <w:ind w:left="3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561352">
      <w:start w:val="1"/>
      <w:numFmt w:val="bullet"/>
      <w:lvlText w:val="▪"/>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AA0B6">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AA7D2">
      <w:start w:val="1"/>
      <w:numFmt w:val="bullet"/>
      <w:lvlText w:val="o"/>
      <w:lvlJc w:val="left"/>
      <w:pPr>
        <w:ind w:left="5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24DE82">
      <w:start w:val="1"/>
      <w:numFmt w:val="bullet"/>
      <w:lvlText w:val="▪"/>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7F1F0E23"/>
    <w:multiLevelType w:val="hybridMultilevel"/>
    <w:tmpl w:val="07D61592"/>
    <w:lvl w:ilvl="0" w:tplc="DACEB8A0">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A8B16">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29328">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8DE5C">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00BEA">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C20DC">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8344E">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A2224">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274DC">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6"/>
  </w:num>
  <w:num w:numId="3">
    <w:abstractNumId w:val="1"/>
  </w:num>
  <w:num w:numId="4">
    <w:abstractNumId w:val="8"/>
  </w:num>
  <w:num w:numId="5">
    <w:abstractNumId w:val="13"/>
  </w:num>
  <w:num w:numId="6">
    <w:abstractNumId w:val="10"/>
  </w:num>
  <w:num w:numId="7">
    <w:abstractNumId w:val="9"/>
  </w:num>
  <w:num w:numId="8">
    <w:abstractNumId w:val="4"/>
  </w:num>
  <w:num w:numId="9">
    <w:abstractNumId w:val="7"/>
  </w:num>
  <w:num w:numId="10">
    <w:abstractNumId w:val="2"/>
  </w:num>
  <w:num w:numId="11">
    <w:abstractNumId w:val="14"/>
  </w:num>
  <w:num w:numId="12">
    <w:abstractNumId w:val="3"/>
  </w:num>
  <w:num w:numId="13">
    <w:abstractNumId w:val="0"/>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16"/>
    </o:shapelayout>
  </w:hdrShapeDefaults>
  <w:footnotePr>
    <w:numRestart w:val="eachPage"/>
    <w:footnote w:id="-1"/>
    <w:footnote w:id="0"/>
  </w:footnotePr>
  <w:endnotePr>
    <w:endnote w:id="-1"/>
    <w:endnote w:id="0"/>
  </w:endnotePr>
  <w:compat>
    <w:useFELayout/>
  </w:compat>
  <w:rsids>
    <w:rsidRoot w:val="00AC234D"/>
    <w:rsid w:val="00021514"/>
    <w:rsid w:val="0002789E"/>
    <w:rsid w:val="000462DF"/>
    <w:rsid w:val="000A0472"/>
    <w:rsid w:val="000C3717"/>
    <w:rsid w:val="00161B46"/>
    <w:rsid w:val="001A2ACB"/>
    <w:rsid w:val="001B2A5D"/>
    <w:rsid w:val="001E2563"/>
    <w:rsid w:val="0020401E"/>
    <w:rsid w:val="002265C9"/>
    <w:rsid w:val="002F6F36"/>
    <w:rsid w:val="00304516"/>
    <w:rsid w:val="00462BC9"/>
    <w:rsid w:val="004770B9"/>
    <w:rsid w:val="004C7064"/>
    <w:rsid w:val="004D3B1E"/>
    <w:rsid w:val="004F7102"/>
    <w:rsid w:val="00524561"/>
    <w:rsid w:val="00524772"/>
    <w:rsid w:val="005A03D8"/>
    <w:rsid w:val="005D6638"/>
    <w:rsid w:val="00626167"/>
    <w:rsid w:val="00650C20"/>
    <w:rsid w:val="00657D4F"/>
    <w:rsid w:val="00667ECA"/>
    <w:rsid w:val="00681AB6"/>
    <w:rsid w:val="006A1DBB"/>
    <w:rsid w:val="006C2BD2"/>
    <w:rsid w:val="006D5859"/>
    <w:rsid w:val="00766E4C"/>
    <w:rsid w:val="007C1D67"/>
    <w:rsid w:val="007F6BEE"/>
    <w:rsid w:val="00821E01"/>
    <w:rsid w:val="00822FA5"/>
    <w:rsid w:val="00870644"/>
    <w:rsid w:val="00925D31"/>
    <w:rsid w:val="00990184"/>
    <w:rsid w:val="00A073F4"/>
    <w:rsid w:val="00A65994"/>
    <w:rsid w:val="00A67F67"/>
    <w:rsid w:val="00A75CC0"/>
    <w:rsid w:val="00A822AB"/>
    <w:rsid w:val="00A90E73"/>
    <w:rsid w:val="00AA225E"/>
    <w:rsid w:val="00AC234D"/>
    <w:rsid w:val="00B374A8"/>
    <w:rsid w:val="00B5076F"/>
    <w:rsid w:val="00BE0A5C"/>
    <w:rsid w:val="00C36BBB"/>
    <w:rsid w:val="00C41BA8"/>
    <w:rsid w:val="00C57FDB"/>
    <w:rsid w:val="00CC2006"/>
    <w:rsid w:val="00CF7727"/>
    <w:rsid w:val="00D2650C"/>
    <w:rsid w:val="00D526E1"/>
    <w:rsid w:val="00D705F7"/>
    <w:rsid w:val="00D953E1"/>
    <w:rsid w:val="00DE250A"/>
    <w:rsid w:val="00E66F7B"/>
    <w:rsid w:val="00ED0FBF"/>
    <w:rsid w:val="00EF1735"/>
    <w:rsid w:val="00F037F3"/>
    <w:rsid w:val="00F21F1B"/>
    <w:rsid w:val="00F7359C"/>
    <w:rsid w:val="00F90CB0"/>
    <w:rsid w:val="00FA0728"/>
    <w:rsid w:val="00FB0F2B"/>
    <w:rsid w:val="00FD0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67"/>
    <w:pPr>
      <w:spacing w:after="124" w:line="271" w:lineRule="auto"/>
      <w:ind w:left="10" w:hanging="10"/>
    </w:pPr>
    <w:rPr>
      <w:rFonts w:ascii="Georgia" w:eastAsia="Georgia" w:hAnsi="Georgia" w:cs="Georgia"/>
      <w:color w:val="000000"/>
      <w:sz w:val="20"/>
    </w:rPr>
  </w:style>
  <w:style w:type="paragraph" w:styleId="Heading1">
    <w:name w:val="heading 1"/>
    <w:next w:val="Normal"/>
    <w:link w:val="Heading1Char"/>
    <w:uiPriority w:val="9"/>
    <w:unhideWhenUsed/>
    <w:qFormat/>
    <w:rsid w:val="00A67F67"/>
    <w:pPr>
      <w:keepNext/>
      <w:keepLines/>
      <w:spacing w:after="56"/>
      <w:ind w:left="10" w:hanging="10"/>
      <w:outlineLvl w:val="0"/>
    </w:pPr>
    <w:rPr>
      <w:rFonts w:ascii="Calibri" w:eastAsia="Calibri" w:hAnsi="Calibri" w:cs="Calibri"/>
      <w:b/>
      <w:color w:val="174A7C"/>
      <w:sz w:val="28"/>
    </w:rPr>
  </w:style>
  <w:style w:type="paragraph" w:styleId="Heading2">
    <w:name w:val="heading 2"/>
    <w:next w:val="Normal"/>
    <w:link w:val="Heading2Char"/>
    <w:uiPriority w:val="9"/>
    <w:unhideWhenUsed/>
    <w:qFormat/>
    <w:rsid w:val="00A67F67"/>
    <w:pPr>
      <w:keepNext/>
      <w:keepLines/>
      <w:spacing w:after="92"/>
      <w:ind w:left="10" w:hanging="10"/>
      <w:outlineLvl w:val="1"/>
    </w:pPr>
    <w:rPr>
      <w:rFonts w:ascii="Calibri" w:eastAsia="Calibri" w:hAnsi="Calibri" w:cs="Calibri"/>
      <w:b/>
      <w:i/>
      <w:color w:val="174A7C"/>
      <w:sz w:val="24"/>
    </w:rPr>
  </w:style>
  <w:style w:type="paragraph" w:styleId="Heading3">
    <w:name w:val="heading 3"/>
    <w:next w:val="Normal"/>
    <w:link w:val="Heading3Char"/>
    <w:uiPriority w:val="9"/>
    <w:unhideWhenUsed/>
    <w:qFormat/>
    <w:rsid w:val="00A67F67"/>
    <w:pPr>
      <w:keepNext/>
      <w:keepLines/>
      <w:spacing w:after="223"/>
      <w:ind w:left="10" w:right="49" w:hanging="10"/>
      <w:jc w:val="center"/>
      <w:outlineLvl w:val="2"/>
    </w:pPr>
    <w:rPr>
      <w:rFonts w:ascii="Georgia" w:eastAsia="Georgia" w:hAnsi="Georgia" w:cs="Georg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7F67"/>
    <w:rPr>
      <w:rFonts w:ascii="Calibri" w:eastAsia="Calibri" w:hAnsi="Calibri" w:cs="Calibri"/>
      <w:b/>
      <w:i/>
      <w:color w:val="174A7C"/>
      <w:sz w:val="24"/>
    </w:rPr>
  </w:style>
  <w:style w:type="character" w:customStyle="1" w:styleId="Heading1Char">
    <w:name w:val="Heading 1 Char"/>
    <w:link w:val="Heading1"/>
    <w:rsid w:val="00A67F67"/>
    <w:rPr>
      <w:rFonts w:ascii="Calibri" w:eastAsia="Calibri" w:hAnsi="Calibri" w:cs="Calibri"/>
      <w:b/>
      <w:color w:val="174A7C"/>
      <w:sz w:val="28"/>
    </w:rPr>
  </w:style>
  <w:style w:type="paragraph" w:customStyle="1" w:styleId="footnotedescription">
    <w:name w:val="footnote description"/>
    <w:next w:val="Normal"/>
    <w:link w:val="footnotedescriptionChar"/>
    <w:hidden/>
    <w:rsid w:val="00A67F67"/>
    <w:pPr>
      <w:spacing w:after="0"/>
    </w:pPr>
    <w:rPr>
      <w:rFonts w:ascii="Georgia" w:eastAsia="Georgia" w:hAnsi="Georgia" w:cs="Georgia"/>
      <w:color w:val="000000"/>
      <w:sz w:val="20"/>
    </w:rPr>
  </w:style>
  <w:style w:type="character" w:customStyle="1" w:styleId="footnotedescriptionChar">
    <w:name w:val="footnote description Char"/>
    <w:link w:val="footnotedescription"/>
    <w:rsid w:val="00A67F67"/>
    <w:rPr>
      <w:rFonts w:ascii="Georgia" w:eastAsia="Georgia" w:hAnsi="Georgia" w:cs="Georgia"/>
      <w:color w:val="000000"/>
      <w:sz w:val="20"/>
    </w:rPr>
  </w:style>
  <w:style w:type="character" w:customStyle="1" w:styleId="Heading3Char">
    <w:name w:val="Heading 3 Char"/>
    <w:link w:val="Heading3"/>
    <w:rsid w:val="00A67F67"/>
    <w:rPr>
      <w:rFonts w:ascii="Georgia" w:eastAsia="Georgia" w:hAnsi="Georgia" w:cs="Georgia"/>
      <w:b/>
      <w:color w:val="000000"/>
      <w:sz w:val="20"/>
    </w:rPr>
  </w:style>
  <w:style w:type="character" w:customStyle="1" w:styleId="footnotemark">
    <w:name w:val="footnote mark"/>
    <w:hidden/>
    <w:rsid w:val="00A67F67"/>
    <w:rPr>
      <w:rFonts w:ascii="Georgia" w:eastAsia="Georgia" w:hAnsi="Georgia" w:cs="Georgia"/>
      <w:color w:val="000000"/>
      <w:sz w:val="20"/>
      <w:vertAlign w:val="superscript"/>
    </w:rPr>
  </w:style>
  <w:style w:type="table" w:customStyle="1" w:styleId="TableGrid">
    <w:name w:val="TableGrid"/>
    <w:rsid w:val="00A67F67"/>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A03D8"/>
    <w:pPr>
      <w:spacing w:after="0" w:line="240" w:lineRule="auto"/>
    </w:pPr>
    <w:rPr>
      <w:rFonts w:ascii="Georgia" w:eastAsia="Georgia" w:hAnsi="Georgia" w:cs="Georgia"/>
      <w:color w:val="000000"/>
      <w:sz w:val="20"/>
    </w:rPr>
  </w:style>
  <w:style w:type="paragraph" w:styleId="BalloonText">
    <w:name w:val="Balloon Text"/>
    <w:basedOn w:val="Normal"/>
    <w:link w:val="BalloonTextChar"/>
    <w:uiPriority w:val="99"/>
    <w:semiHidden/>
    <w:unhideWhenUsed/>
    <w:rsid w:val="005A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D8"/>
    <w:rPr>
      <w:rFonts w:ascii="Segoe UI" w:eastAsia="Georgia" w:hAnsi="Segoe UI" w:cs="Segoe UI"/>
      <w:color w:val="000000"/>
      <w:sz w:val="18"/>
      <w:szCs w:val="18"/>
    </w:rPr>
  </w:style>
  <w:style w:type="character" w:styleId="CommentReference">
    <w:name w:val="annotation reference"/>
    <w:basedOn w:val="DefaultParagraphFont"/>
    <w:uiPriority w:val="99"/>
    <w:semiHidden/>
    <w:unhideWhenUsed/>
    <w:rsid w:val="005A03D8"/>
    <w:rPr>
      <w:sz w:val="16"/>
      <w:szCs w:val="16"/>
    </w:rPr>
  </w:style>
  <w:style w:type="paragraph" w:styleId="CommentText">
    <w:name w:val="annotation text"/>
    <w:basedOn w:val="Normal"/>
    <w:link w:val="CommentTextChar"/>
    <w:uiPriority w:val="99"/>
    <w:semiHidden/>
    <w:unhideWhenUsed/>
    <w:rsid w:val="005A03D8"/>
    <w:pPr>
      <w:spacing w:line="240" w:lineRule="auto"/>
    </w:pPr>
    <w:rPr>
      <w:szCs w:val="20"/>
    </w:rPr>
  </w:style>
  <w:style w:type="character" w:customStyle="1" w:styleId="CommentTextChar">
    <w:name w:val="Comment Text Char"/>
    <w:basedOn w:val="DefaultParagraphFont"/>
    <w:link w:val="CommentText"/>
    <w:uiPriority w:val="99"/>
    <w:semiHidden/>
    <w:rsid w:val="005A03D8"/>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A03D8"/>
    <w:rPr>
      <w:b/>
      <w:bCs/>
    </w:rPr>
  </w:style>
  <w:style w:type="character" w:customStyle="1" w:styleId="CommentSubjectChar">
    <w:name w:val="Comment Subject Char"/>
    <w:basedOn w:val="CommentTextChar"/>
    <w:link w:val="CommentSubject"/>
    <w:uiPriority w:val="99"/>
    <w:semiHidden/>
    <w:rsid w:val="005A03D8"/>
    <w:rPr>
      <w:rFonts w:ascii="Georgia" w:eastAsia="Georgia" w:hAnsi="Georgia" w:cs="Georgia"/>
      <w:b/>
      <w:bCs/>
      <w:color w:val="000000"/>
      <w:sz w:val="20"/>
      <w:szCs w:val="20"/>
    </w:rPr>
  </w:style>
  <w:style w:type="paragraph" w:styleId="ListParagraph">
    <w:name w:val="List Paragraph"/>
    <w:basedOn w:val="Normal"/>
    <w:uiPriority w:val="34"/>
    <w:qFormat/>
    <w:rsid w:val="00A75CC0"/>
    <w:pPr>
      <w:ind w:left="720"/>
      <w:contextualSpacing/>
    </w:pPr>
  </w:style>
  <w:style w:type="table" w:styleId="TableGrid0">
    <w:name w:val="Table Grid"/>
    <w:basedOn w:val="TableNormal"/>
    <w:uiPriority w:val="39"/>
    <w:rsid w:val="00046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516650">
      <w:bodyDiv w:val="1"/>
      <w:marLeft w:val="0"/>
      <w:marRight w:val="0"/>
      <w:marTop w:val="0"/>
      <w:marBottom w:val="0"/>
      <w:divBdr>
        <w:top w:val="none" w:sz="0" w:space="0" w:color="auto"/>
        <w:left w:val="none" w:sz="0" w:space="0" w:color="auto"/>
        <w:bottom w:val="none" w:sz="0" w:space="0" w:color="auto"/>
        <w:right w:val="none" w:sz="0" w:space="0" w:color="auto"/>
      </w:divBdr>
    </w:div>
    <w:div w:id="175392151">
      <w:bodyDiv w:val="1"/>
      <w:marLeft w:val="0"/>
      <w:marRight w:val="0"/>
      <w:marTop w:val="0"/>
      <w:marBottom w:val="0"/>
      <w:divBdr>
        <w:top w:val="none" w:sz="0" w:space="0" w:color="auto"/>
        <w:left w:val="none" w:sz="0" w:space="0" w:color="auto"/>
        <w:bottom w:val="none" w:sz="0" w:space="0" w:color="auto"/>
        <w:right w:val="none" w:sz="0" w:space="0" w:color="auto"/>
      </w:divBdr>
    </w:div>
    <w:div w:id="248736328">
      <w:bodyDiv w:val="1"/>
      <w:marLeft w:val="0"/>
      <w:marRight w:val="0"/>
      <w:marTop w:val="0"/>
      <w:marBottom w:val="0"/>
      <w:divBdr>
        <w:top w:val="none" w:sz="0" w:space="0" w:color="auto"/>
        <w:left w:val="none" w:sz="0" w:space="0" w:color="auto"/>
        <w:bottom w:val="none" w:sz="0" w:space="0" w:color="auto"/>
        <w:right w:val="none" w:sz="0" w:space="0" w:color="auto"/>
      </w:divBdr>
    </w:div>
    <w:div w:id="526722939">
      <w:bodyDiv w:val="1"/>
      <w:marLeft w:val="0"/>
      <w:marRight w:val="0"/>
      <w:marTop w:val="0"/>
      <w:marBottom w:val="0"/>
      <w:divBdr>
        <w:top w:val="none" w:sz="0" w:space="0" w:color="auto"/>
        <w:left w:val="none" w:sz="0" w:space="0" w:color="auto"/>
        <w:bottom w:val="none" w:sz="0" w:space="0" w:color="auto"/>
        <w:right w:val="none" w:sz="0" w:space="0" w:color="auto"/>
      </w:divBdr>
    </w:div>
    <w:div w:id="548346697">
      <w:bodyDiv w:val="1"/>
      <w:marLeft w:val="0"/>
      <w:marRight w:val="0"/>
      <w:marTop w:val="0"/>
      <w:marBottom w:val="0"/>
      <w:divBdr>
        <w:top w:val="none" w:sz="0" w:space="0" w:color="auto"/>
        <w:left w:val="none" w:sz="0" w:space="0" w:color="auto"/>
        <w:bottom w:val="none" w:sz="0" w:space="0" w:color="auto"/>
        <w:right w:val="none" w:sz="0" w:space="0" w:color="auto"/>
      </w:divBdr>
    </w:div>
    <w:div w:id="917443005">
      <w:bodyDiv w:val="1"/>
      <w:marLeft w:val="0"/>
      <w:marRight w:val="0"/>
      <w:marTop w:val="0"/>
      <w:marBottom w:val="0"/>
      <w:divBdr>
        <w:top w:val="none" w:sz="0" w:space="0" w:color="auto"/>
        <w:left w:val="none" w:sz="0" w:space="0" w:color="auto"/>
        <w:bottom w:val="none" w:sz="0" w:space="0" w:color="auto"/>
        <w:right w:val="none" w:sz="0" w:space="0" w:color="auto"/>
      </w:divBdr>
    </w:div>
    <w:div w:id="1282806844">
      <w:bodyDiv w:val="1"/>
      <w:marLeft w:val="0"/>
      <w:marRight w:val="0"/>
      <w:marTop w:val="0"/>
      <w:marBottom w:val="0"/>
      <w:divBdr>
        <w:top w:val="none" w:sz="0" w:space="0" w:color="auto"/>
        <w:left w:val="none" w:sz="0" w:space="0" w:color="auto"/>
        <w:bottom w:val="none" w:sz="0" w:space="0" w:color="auto"/>
        <w:right w:val="none" w:sz="0" w:space="0" w:color="auto"/>
      </w:divBdr>
    </w:div>
    <w:div w:id="1560363996">
      <w:bodyDiv w:val="1"/>
      <w:marLeft w:val="0"/>
      <w:marRight w:val="0"/>
      <w:marTop w:val="0"/>
      <w:marBottom w:val="0"/>
      <w:divBdr>
        <w:top w:val="none" w:sz="0" w:space="0" w:color="auto"/>
        <w:left w:val="none" w:sz="0" w:space="0" w:color="auto"/>
        <w:bottom w:val="none" w:sz="0" w:space="0" w:color="auto"/>
        <w:right w:val="none" w:sz="0" w:space="0" w:color="auto"/>
      </w:divBdr>
    </w:div>
    <w:div w:id="1733963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Dilks</dc:creator>
  <cp:lastModifiedBy>Kara Whitman</cp:lastModifiedBy>
  <cp:revision>2</cp:revision>
  <cp:lastPrinted>2016-04-26T18:56:00Z</cp:lastPrinted>
  <dcterms:created xsi:type="dcterms:W3CDTF">2016-04-27T16:17:00Z</dcterms:created>
  <dcterms:modified xsi:type="dcterms:W3CDTF">2016-04-27T16:17:00Z</dcterms:modified>
</cp:coreProperties>
</file>