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570" w:tblpY="1625"/>
        <w:tblW w:w="12514" w:type="dxa"/>
        <w:tblLook w:val="04A0" w:firstRow="1" w:lastRow="0" w:firstColumn="1" w:lastColumn="0" w:noHBand="0" w:noVBand="1"/>
      </w:tblPr>
      <w:tblGrid>
        <w:gridCol w:w="566"/>
        <w:gridCol w:w="4028"/>
        <w:gridCol w:w="1620"/>
        <w:gridCol w:w="3749"/>
        <w:gridCol w:w="2551"/>
      </w:tblGrid>
      <w:tr w:rsidR="000F020D" w14:paraId="3A1DC598" w14:textId="77777777" w:rsidTr="000F020D">
        <w:tc>
          <w:tcPr>
            <w:tcW w:w="566" w:type="dxa"/>
          </w:tcPr>
          <w:p w14:paraId="5F341957" w14:textId="77777777" w:rsidR="002B734D" w:rsidRDefault="002B734D" w:rsidP="000F020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028" w:type="dxa"/>
          </w:tcPr>
          <w:p w14:paraId="6CBCFE23" w14:textId="77777777" w:rsidR="002B734D" w:rsidRDefault="002B734D" w:rsidP="000F020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Project</w:t>
            </w:r>
          </w:p>
        </w:tc>
        <w:tc>
          <w:tcPr>
            <w:tcW w:w="1620" w:type="dxa"/>
          </w:tcPr>
          <w:p w14:paraId="296E7542" w14:textId="77777777" w:rsidR="002B734D" w:rsidRDefault="002B734D" w:rsidP="000F020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Next Steps</w:t>
            </w:r>
          </w:p>
        </w:tc>
        <w:tc>
          <w:tcPr>
            <w:tcW w:w="3749" w:type="dxa"/>
          </w:tcPr>
          <w:p w14:paraId="0D95383A" w14:textId="77777777" w:rsidR="002B734D" w:rsidRDefault="002B734D" w:rsidP="000F020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Project Precursor To:</w:t>
            </w:r>
          </w:p>
        </w:tc>
        <w:tc>
          <w:tcPr>
            <w:tcW w:w="2551" w:type="dxa"/>
          </w:tcPr>
          <w:p w14:paraId="309AB4FB" w14:textId="77777777" w:rsidR="002B734D" w:rsidRDefault="002B734D" w:rsidP="000F020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Likely Implementer</w:t>
            </w:r>
          </w:p>
        </w:tc>
      </w:tr>
      <w:tr w:rsidR="000F020D" w14:paraId="79FB1273" w14:textId="77777777" w:rsidTr="000F020D">
        <w:tc>
          <w:tcPr>
            <w:tcW w:w="566" w:type="dxa"/>
          </w:tcPr>
          <w:p w14:paraId="23322BD7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4028" w:type="dxa"/>
          </w:tcPr>
          <w:p w14:paraId="56C8A5DB" w14:textId="77777777" w:rsidR="002B734D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 w:rsidRPr="006E22C3">
              <w:rPr>
                <w:sz w:val="22"/>
                <w:szCs w:val="22"/>
              </w:rPr>
              <w:t xml:space="preserve">Compile SRRTTF data – Congener/Homolog Data </w:t>
            </w:r>
            <w:r>
              <w:rPr>
                <w:sz w:val="22"/>
                <w:szCs w:val="22"/>
              </w:rPr>
              <w:t>Summaries</w:t>
            </w:r>
            <w:r w:rsidRPr="006E22C3">
              <w:rPr>
                <w:sz w:val="22"/>
                <w:szCs w:val="22"/>
              </w:rPr>
              <w:t xml:space="preserve"> for </w:t>
            </w:r>
            <w:r>
              <w:rPr>
                <w:sz w:val="22"/>
                <w:szCs w:val="22"/>
              </w:rPr>
              <w:t>each:</w:t>
            </w:r>
          </w:p>
          <w:p w14:paraId="6A8F98B9" w14:textId="77777777" w:rsidR="002B734D" w:rsidRDefault="002B734D" w:rsidP="000F020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Ambient Station</w:t>
            </w:r>
          </w:p>
          <w:p w14:paraId="21E2ED11" w14:textId="77777777" w:rsidR="002B734D" w:rsidRDefault="002B734D" w:rsidP="000F020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 Source Location</w:t>
            </w:r>
          </w:p>
          <w:p w14:paraId="19AD6252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(Box 1 and 2 in Work Flow Chart)</w:t>
            </w:r>
          </w:p>
        </w:tc>
        <w:tc>
          <w:tcPr>
            <w:tcW w:w="1620" w:type="dxa"/>
          </w:tcPr>
          <w:p w14:paraId="2BA19FA9" w14:textId="77777777" w:rsidR="002B734D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 w:rsidRPr="006E22C3">
              <w:rPr>
                <w:sz w:val="22"/>
                <w:szCs w:val="22"/>
              </w:rPr>
              <w:t>Request Scope of work</w:t>
            </w:r>
            <w:r>
              <w:rPr>
                <w:sz w:val="22"/>
                <w:szCs w:val="22"/>
              </w:rPr>
              <w:t xml:space="preserve"> and budget</w:t>
            </w:r>
            <w:r w:rsidRPr="006E22C3">
              <w:rPr>
                <w:sz w:val="22"/>
                <w:szCs w:val="22"/>
              </w:rPr>
              <w:t xml:space="preserve"> from </w:t>
            </w:r>
            <w:proofErr w:type="spellStart"/>
            <w:r w:rsidRPr="006E22C3">
              <w:rPr>
                <w:sz w:val="22"/>
                <w:szCs w:val="22"/>
              </w:rPr>
              <w:t>LimnoTech</w:t>
            </w:r>
            <w:proofErr w:type="spellEnd"/>
          </w:p>
          <w:p w14:paraId="7276CEE3" w14:textId="77777777" w:rsidR="002B734D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52EBD905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749" w:type="dxa"/>
          </w:tcPr>
          <w:p w14:paraId="3CF166B7" w14:textId="77777777" w:rsidR="002B734D" w:rsidRDefault="002B734D" w:rsidP="000F0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Note, these data summaries are a precursor to:</w:t>
            </w:r>
          </w:p>
          <w:p w14:paraId="13FE426A" w14:textId="77777777" w:rsidR="002B734D" w:rsidRDefault="002B734D" w:rsidP="000F020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E390A">
              <w:rPr>
                <w:sz w:val="22"/>
                <w:szCs w:val="22"/>
              </w:rPr>
              <w:t xml:space="preserve">Possible PMF analysis by Dr. </w:t>
            </w:r>
            <w:proofErr w:type="spellStart"/>
            <w:r w:rsidRPr="00AE390A">
              <w:rPr>
                <w:sz w:val="22"/>
                <w:szCs w:val="22"/>
              </w:rPr>
              <w:t>Rodenberg</w:t>
            </w:r>
            <w:proofErr w:type="spellEnd"/>
            <w:r w:rsidRPr="00AE390A">
              <w:rPr>
                <w:sz w:val="22"/>
                <w:szCs w:val="22"/>
              </w:rPr>
              <w:t xml:space="preserve"> </w:t>
            </w:r>
          </w:p>
          <w:p w14:paraId="5C366F63" w14:textId="10BBAF33" w:rsidR="002B734D" w:rsidRPr="00042F35" w:rsidRDefault="002B734D" w:rsidP="000F020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Reach by reach mass balance calculations to identify unknown sources</w:t>
            </w:r>
          </w:p>
        </w:tc>
        <w:tc>
          <w:tcPr>
            <w:tcW w:w="2551" w:type="dxa"/>
          </w:tcPr>
          <w:p w14:paraId="2F5C10BE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 w:rsidRPr="006E22C3">
              <w:rPr>
                <w:sz w:val="22"/>
                <w:szCs w:val="22"/>
              </w:rPr>
              <w:t>Consultant</w:t>
            </w:r>
          </w:p>
        </w:tc>
      </w:tr>
      <w:tr w:rsidR="000F020D" w14:paraId="37C05F4C" w14:textId="77777777" w:rsidTr="000F020D">
        <w:tc>
          <w:tcPr>
            <w:tcW w:w="566" w:type="dxa"/>
          </w:tcPr>
          <w:p w14:paraId="2FFFC648" w14:textId="77777777" w:rsidR="002B734D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4028" w:type="dxa"/>
          </w:tcPr>
          <w:p w14:paraId="02667F6B" w14:textId="77777777" w:rsidR="002B734D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Compile Available Groundwater data </w:t>
            </w:r>
          </w:p>
          <w:p w14:paraId="3132D562" w14:textId="77777777" w:rsidR="002B734D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Congener/Homolog Data Summary for:</w:t>
            </w:r>
          </w:p>
          <w:p w14:paraId="0630DC36" w14:textId="3FFFBD33" w:rsidR="002B734D" w:rsidRDefault="002B734D" w:rsidP="000F020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Barker to </w:t>
            </w:r>
            <w:proofErr w:type="spellStart"/>
            <w:r>
              <w:rPr>
                <w:sz w:val="22"/>
                <w:szCs w:val="22"/>
              </w:rPr>
              <w:t>Plantes</w:t>
            </w:r>
            <w:proofErr w:type="spellEnd"/>
            <w:r>
              <w:rPr>
                <w:sz w:val="22"/>
                <w:szCs w:val="22"/>
              </w:rPr>
              <w:t xml:space="preserve"> Ferry (Kaiser, Urban Waters, Ecology, County data)</w:t>
            </w:r>
            <w:r w:rsidR="000E3F6B">
              <w:rPr>
                <w:sz w:val="22"/>
                <w:szCs w:val="22"/>
              </w:rPr>
              <w:t xml:space="preserve"> (Comp Plan 5.14.1.a</w:t>
            </w:r>
          </w:p>
          <w:p w14:paraId="1B7CB24D" w14:textId="79277E0C" w:rsidR="002B734D" w:rsidRDefault="002B734D" w:rsidP="000F020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reaches?</w:t>
            </w:r>
            <w:r w:rsidR="003E472F">
              <w:rPr>
                <w:sz w:val="22"/>
                <w:szCs w:val="22"/>
              </w:rPr>
              <w:t xml:space="preserve"> (</w:t>
            </w:r>
            <w:proofErr w:type="spellStart"/>
            <w:r w:rsidR="000F020D">
              <w:rPr>
                <w:sz w:val="22"/>
                <w:szCs w:val="22"/>
              </w:rPr>
              <w:t>Plantes</w:t>
            </w:r>
            <w:proofErr w:type="spellEnd"/>
            <w:r w:rsidR="000F020D">
              <w:rPr>
                <w:sz w:val="22"/>
                <w:szCs w:val="22"/>
              </w:rPr>
              <w:t xml:space="preserve"> Ferry to Green, Greene to Spokane Gage, Spokane Gage to Nine Mile).</w:t>
            </w:r>
          </w:p>
          <w:p w14:paraId="19D0EDAC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(Box 5 in Work Flow Chart)</w:t>
            </w:r>
          </w:p>
        </w:tc>
        <w:tc>
          <w:tcPr>
            <w:tcW w:w="1620" w:type="dxa"/>
          </w:tcPr>
          <w:p w14:paraId="7F3A8DB6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Scope of work and budget</w:t>
            </w:r>
          </w:p>
        </w:tc>
        <w:tc>
          <w:tcPr>
            <w:tcW w:w="3749" w:type="dxa"/>
          </w:tcPr>
          <w:p w14:paraId="045B8219" w14:textId="77777777" w:rsidR="002B734D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Groundwater data summaries by reach are precursor to </w:t>
            </w:r>
          </w:p>
          <w:p w14:paraId="459A99AD" w14:textId="77777777" w:rsidR="002B734D" w:rsidRDefault="002B734D" w:rsidP="000F020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Reach based mass balance calculations to identify unknown sources</w:t>
            </w:r>
          </w:p>
          <w:p w14:paraId="57065C36" w14:textId="4DEA6CE2" w:rsidR="002B734D" w:rsidRDefault="000F020D" w:rsidP="000F020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Based on results, e</w:t>
            </w:r>
            <w:r w:rsidR="002B734D">
              <w:rPr>
                <w:sz w:val="22"/>
                <w:szCs w:val="22"/>
              </w:rPr>
              <w:t>ngage TCP in identifying potential sources/locations of identified source materials</w:t>
            </w:r>
          </w:p>
        </w:tc>
        <w:tc>
          <w:tcPr>
            <w:tcW w:w="2551" w:type="dxa"/>
          </w:tcPr>
          <w:p w14:paraId="2A0C5FB5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</w:t>
            </w:r>
          </w:p>
        </w:tc>
      </w:tr>
      <w:tr w:rsidR="000F020D" w14:paraId="612136B2" w14:textId="77777777" w:rsidTr="000F020D">
        <w:trPr>
          <w:trHeight w:val="845"/>
        </w:trPr>
        <w:tc>
          <w:tcPr>
            <w:tcW w:w="566" w:type="dxa"/>
          </w:tcPr>
          <w:p w14:paraId="6A14B774" w14:textId="77777777" w:rsidR="002B734D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4028" w:type="dxa"/>
          </w:tcPr>
          <w:p w14:paraId="37CEDCF8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Technical Process Support by Community Technical Advisor (post Phase III Tech Support)</w:t>
            </w:r>
          </w:p>
        </w:tc>
        <w:tc>
          <w:tcPr>
            <w:tcW w:w="1620" w:type="dxa"/>
          </w:tcPr>
          <w:p w14:paraId="15FFEB4A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Request Scope of work and budget from </w:t>
            </w:r>
            <w:proofErr w:type="spellStart"/>
            <w:r>
              <w:rPr>
                <w:sz w:val="22"/>
                <w:szCs w:val="22"/>
              </w:rPr>
              <w:t>LimnoTech</w:t>
            </w:r>
            <w:proofErr w:type="spellEnd"/>
          </w:p>
        </w:tc>
        <w:tc>
          <w:tcPr>
            <w:tcW w:w="3749" w:type="dxa"/>
          </w:tcPr>
          <w:p w14:paraId="15F23D84" w14:textId="7B1B7BDB" w:rsidR="002B734D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SRRTTF technical process sup</w:t>
            </w:r>
            <w:r w:rsidR="000F020D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ort</w:t>
            </w:r>
          </w:p>
        </w:tc>
        <w:tc>
          <w:tcPr>
            <w:tcW w:w="2551" w:type="dxa"/>
          </w:tcPr>
          <w:p w14:paraId="092EBD4F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LimnoTech</w:t>
            </w:r>
            <w:proofErr w:type="spellEnd"/>
          </w:p>
        </w:tc>
      </w:tr>
      <w:tr w:rsidR="000F020D" w14:paraId="2CD5DEE7" w14:textId="77777777" w:rsidTr="000F020D">
        <w:tc>
          <w:tcPr>
            <w:tcW w:w="566" w:type="dxa"/>
          </w:tcPr>
          <w:p w14:paraId="523C30F1" w14:textId="77777777" w:rsidR="002B734D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4028" w:type="dxa"/>
          </w:tcPr>
          <w:p w14:paraId="6A2E6511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Continued PCB Testing of Spokane River water column </w:t>
            </w:r>
          </w:p>
        </w:tc>
        <w:tc>
          <w:tcPr>
            <w:tcW w:w="1620" w:type="dxa"/>
          </w:tcPr>
          <w:p w14:paraId="10E81D03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749" w:type="dxa"/>
          </w:tcPr>
          <w:p w14:paraId="33ADBBC8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B09AA45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LimnoTech</w:t>
            </w:r>
            <w:proofErr w:type="spellEnd"/>
            <w:r>
              <w:rPr>
                <w:sz w:val="22"/>
                <w:szCs w:val="22"/>
              </w:rPr>
              <w:t>/Gravity</w:t>
            </w:r>
          </w:p>
        </w:tc>
      </w:tr>
      <w:tr w:rsidR="000F020D" w14:paraId="0BF5993D" w14:textId="77777777" w:rsidTr="000F020D">
        <w:tc>
          <w:tcPr>
            <w:tcW w:w="566" w:type="dxa"/>
          </w:tcPr>
          <w:p w14:paraId="23D5027C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4028" w:type="dxa"/>
          </w:tcPr>
          <w:p w14:paraId="3DCD1C39" w14:textId="77777777" w:rsidR="002B734D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Compile Available Sediment Data</w:t>
            </w:r>
          </w:p>
          <w:p w14:paraId="00C093FF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(Box 4 in Work Flow Chart)</w:t>
            </w:r>
          </w:p>
        </w:tc>
        <w:tc>
          <w:tcPr>
            <w:tcW w:w="1620" w:type="dxa"/>
          </w:tcPr>
          <w:p w14:paraId="76FA5694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willing entity</w:t>
            </w:r>
          </w:p>
        </w:tc>
        <w:tc>
          <w:tcPr>
            <w:tcW w:w="3749" w:type="dxa"/>
          </w:tcPr>
          <w:p w14:paraId="7CD86DC4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Addressing unknown sources that may account for specific congener or homolog fingerprint in fish</w:t>
            </w:r>
          </w:p>
        </w:tc>
        <w:tc>
          <w:tcPr>
            <w:tcW w:w="2551" w:type="dxa"/>
          </w:tcPr>
          <w:p w14:paraId="15F7E347" w14:textId="77777777" w:rsidR="002B734D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Ecology Urban Waters? </w:t>
            </w:r>
          </w:p>
          <w:p w14:paraId="769E32FF" w14:textId="77777777" w:rsidR="002B734D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  <w:r w:rsidR="000F020D">
              <w:rPr>
                <w:sz w:val="22"/>
                <w:szCs w:val="22"/>
              </w:rPr>
              <w:t xml:space="preserve"> TF entity?</w:t>
            </w:r>
          </w:p>
          <w:p w14:paraId="61D6E3FF" w14:textId="4F4D280F" w:rsidR="000F020D" w:rsidRPr="006E22C3" w:rsidRDefault="000F020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Consultant?</w:t>
            </w:r>
          </w:p>
        </w:tc>
      </w:tr>
      <w:tr w:rsidR="000F020D" w14:paraId="79751020" w14:textId="77777777" w:rsidTr="000F020D">
        <w:tc>
          <w:tcPr>
            <w:tcW w:w="566" w:type="dxa"/>
          </w:tcPr>
          <w:p w14:paraId="68046657" w14:textId="2E174F62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</w:t>
            </w:r>
          </w:p>
        </w:tc>
        <w:tc>
          <w:tcPr>
            <w:tcW w:w="4028" w:type="dxa"/>
          </w:tcPr>
          <w:p w14:paraId="0BD705C1" w14:textId="15AD43B0" w:rsidR="002B734D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Compile 2012 and other relevant Fish Data by congener, homolog, location and fish </w:t>
            </w:r>
            <w:r w:rsidR="009669B5">
              <w:rPr>
                <w:sz w:val="22"/>
                <w:szCs w:val="22"/>
              </w:rPr>
              <w:t xml:space="preserve">type and </w:t>
            </w:r>
            <w:r>
              <w:rPr>
                <w:sz w:val="22"/>
                <w:szCs w:val="22"/>
              </w:rPr>
              <w:t>age</w:t>
            </w:r>
          </w:p>
          <w:p w14:paraId="5304710A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(Box 3 in work flow chart)</w:t>
            </w:r>
          </w:p>
        </w:tc>
        <w:tc>
          <w:tcPr>
            <w:tcW w:w="1620" w:type="dxa"/>
          </w:tcPr>
          <w:p w14:paraId="6C7161C0" w14:textId="77777777" w:rsidR="002B734D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willing entity</w:t>
            </w:r>
          </w:p>
          <w:p w14:paraId="54BFE9C7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Ecology done this with 2012 data?</w:t>
            </w:r>
          </w:p>
        </w:tc>
        <w:tc>
          <w:tcPr>
            <w:tcW w:w="3749" w:type="dxa"/>
          </w:tcPr>
          <w:p w14:paraId="5E06AFE6" w14:textId="77777777" w:rsidR="002B734D" w:rsidRDefault="000F020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Congener/homolog analyses of fish tissue by location is precursor to:</w:t>
            </w:r>
          </w:p>
          <w:p w14:paraId="617847D7" w14:textId="3E817C63" w:rsidR="000F020D" w:rsidRPr="006E22C3" w:rsidRDefault="000F020D" w:rsidP="000F020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understanding of PCB sources contributing to elevated concentrations in fish tissue </w:t>
            </w:r>
          </w:p>
        </w:tc>
        <w:tc>
          <w:tcPr>
            <w:tcW w:w="2551" w:type="dxa"/>
          </w:tcPr>
          <w:p w14:paraId="10B19CA0" w14:textId="77777777" w:rsidR="002B734D" w:rsidRDefault="003B7746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Ecology</w:t>
            </w:r>
          </w:p>
          <w:p w14:paraId="5E68E70F" w14:textId="083A40D4" w:rsidR="003B7746" w:rsidRPr="006E22C3" w:rsidRDefault="003B7746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</w:t>
            </w:r>
            <w:bookmarkStart w:id="0" w:name="_GoBack"/>
            <w:bookmarkEnd w:id="0"/>
          </w:p>
        </w:tc>
      </w:tr>
      <w:tr w:rsidR="000F020D" w14:paraId="44FD2BE0" w14:textId="77777777" w:rsidTr="000F020D">
        <w:tc>
          <w:tcPr>
            <w:tcW w:w="566" w:type="dxa"/>
          </w:tcPr>
          <w:p w14:paraId="1AF88820" w14:textId="08D25602" w:rsidR="002B734D" w:rsidRDefault="000F020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</w:t>
            </w:r>
          </w:p>
        </w:tc>
        <w:tc>
          <w:tcPr>
            <w:tcW w:w="4028" w:type="dxa"/>
          </w:tcPr>
          <w:p w14:paraId="7A331726" w14:textId="77777777" w:rsidR="002B734D" w:rsidRDefault="000F020D" w:rsidP="000F020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Continued Data Base Development</w:t>
            </w:r>
          </w:p>
          <w:p w14:paraId="4B8AE7B3" w14:textId="3EEF3094" w:rsidR="009669B5" w:rsidRDefault="009669B5" w:rsidP="000F020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AE7A116" w14:textId="77777777" w:rsidR="002B734D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749" w:type="dxa"/>
          </w:tcPr>
          <w:p w14:paraId="131B816B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14090BB" w14:textId="77777777" w:rsidR="002B734D" w:rsidRPr="006E22C3" w:rsidRDefault="002B734D" w:rsidP="000F020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6C8A7C89" w14:textId="77777777" w:rsidR="0002143F" w:rsidRDefault="006E22C3">
      <w:pPr>
        <w:rPr>
          <w:b/>
          <w:sz w:val="32"/>
          <w:szCs w:val="32"/>
        </w:rPr>
      </w:pPr>
      <w:r w:rsidRPr="006E22C3">
        <w:rPr>
          <w:b/>
          <w:sz w:val="32"/>
          <w:szCs w:val="32"/>
        </w:rPr>
        <w:t>Data-Driven Comprehensive Plan Elements</w:t>
      </w:r>
      <w:r w:rsidR="00EB1AAC">
        <w:rPr>
          <w:b/>
          <w:sz w:val="32"/>
          <w:szCs w:val="32"/>
        </w:rPr>
        <w:t xml:space="preserve"> </w:t>
      </w:r>
    </w:p>
    <w:p w14:paraId="17D882AB" w14:textId="77777777" w:rsidR="006E22C3" w:rsidRDefault="006E22C3">
      <w:pPr>
        <w:rPr>
          <w:b/>
          <w:sz w:val="32"/>
          <w:szCs w:val="32"/>
        </w:rPr>
      </w:pPr>
    </w:p>
    <w:p w14:paraId="68198700" w14:textId="77777777" w:rsidR="006E22C3" w:rsidRPr="006E22C3" w:rsidRDefault="006E22C3" w:rsidP="006E22C3">
      <w:pPr>
        <w:pStyle w:val="ListParagraph"/>
        <w:rPr>
          <w:sz w:val="32"/>
          <w:szCs w:val="32"/>
        </w:rPr>
      </w:pPr>
    </w:p>
    <w:sectPr w:rsidR="006E22C3" w:rsidRPr="006E22C3" w:rsidSect="002B734D">
      <w:pgSz w:w="15840" w:h="12240" w:orient="landscape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91105"/>
    <w:multiLevelType w:val="hybridMultilevel"/>
    <w:tmpl w:val="53CE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F66A7"/>
    <w:multiLevelType w:val="hybridMultilevel"/>
    <w:tmpl w:val="DB200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D579D"/>
    <w:multiLevelType w:val="hybridMultilevel"/>
    <w:tmpl w:val="BE1A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4456E"/>
    <w:multiLevelType w:val="hybridMultilevel"/>
    <w:tmpl w:val="B2CC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75E0B"/>
    <w:multiLevelType w:val="hybridMultilevel"/>
    <w:tmpl w:val="4198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906CA"/>
    <w:multiLevelType w:val="hybridMultilevel"/>
    <w:tmpl w:val="14CC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F3ECA"/>
    <w:multiLevelType w:val="hybridMultilevel"/>
    <w:tmpl w:val="FAE4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C3"/>
    <w:rsid w:val="00042F35"/>
    <w:rsid w:val="000E3F6B"/>
    <w:rsid w:val="000F020D"/>
    <w:rsid w:val="000F0D63"/>
    <w:rsid w:val="00115504"/>
    <w:rsid w:val="002B734D"/>
    <w:rsid w:val="00336F64"/>
    <w:rsid w:val="003375BD"/>
    <w:rsid w:val="003B7746"/>
    <w:rsid w:val="003E472F"/>
    <w:rsid w:val="004221FE"/>
    <w:rsid w:val="00446F3F"/>
    <w:rsid w:val="00515828"/>
    <w:rsid w:val="005A0A7B"/>
    <w:rsid w:val="005B12A9"/>
    <w:rsid w:val="005F2AAE"/>
    <w:rsid w:val="006E22C3"/>
    <w:rsid w:val="00721DBB"/>
    <w:rsid w:val="007634AA"/>
    <w:rsid w:val="009669B5"/>
    <w:rsid w:val="00AE390A"/>
    <w:rsid w:val="00B87352"/>
    <w:rsid w:val="00EB1AAC"/>
    <w:rsid w:val="00F8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07A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C3"/>
    <w:pPr>
      <w:ind w:left="720"/>
      <w:contextualSpacing/>
    </w:pPr>
  </w:style>
  <w:style w:type="table" w:styleId="TableGrid">
    <w:name w:val="Table Grid"/>
    <w:basedOn w:val="TableNormal"/>
    <w:uiPriority w:val="39"/>
    <w:rsid w:val="006E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Dally Wilson</dc:creator>
  <cp:keywords/>
  <dc:description/>
  <cp:lastModifiedBy>Lisa Dally Wilson</cp:lastModifiedBy>
  <cp:revision>5</cp:revision>
  <dcterms:created xsi:type="dcterms:W3CDTF">2017-02-28T19:25:00Z</dcterms:created>
  <dcterms:modified xsi:type="dcterms:W3CDTF">2017-03-01T01:57:00Z</dcterms:modified>
</cp:coreProperties>
</file>