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0E5" w:rsidRPr="0084264E" w:rsidRDefault="002650E5" w:rsidP="0084264E">
      <w:pPr>
        <w:rPr>
          <w:rFonts w:ascii="Garamond" w:hAnsi="Garamond"/>
        </w:rPr>
      </w:pPr>
    </w:p>
    <w:p w:rsidR="00290250" w:rsidRPr="0084264E" w:rsidRDefault="00F820E4" w:rsidP="0084264E">
      <w:pPr>
        <w:pStyle w:val="Heading1"/>
        <w:rPr>
          <w:rFonts w:ascii="Garamond" w:hAnsi="Garamond" w:cs="Calibri"/>
          <w:szCs w:val="28"/>
        </w:rPr>
      </w:pPr>
      <w:r w:rsidRPr="0084264E">
        <w:rPr>
          <w:rFonts w:ascii="Garamond" w:hAnsi="Garamond" w:cs="Calibri"/>
          <w:szCs w:val="28"/>
        </w:rPr>
        <w:t>Spokane River Regional Toxics Task Force</w:t>
      </w:r>
    </w:p>
    <w:p w:rsidR="00F76D9A" w:rsidRPr="0084264E" w:rsidRDefault="00F76D9A" w:rsidP="0084264E">
      <w:pPr>
        <w:rPr>
          <w:rFonts w:ascii="Garamond" w:hAnsi="Garamond"/>
        </w:rPr>
      </w:pP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Pr="0084264E">
        <w:rPr>
          <w:rFonts w:ascii="Garamond" w:hAnsi="Garamond"/>
        </w:rPr>
        <w:tab/>
      </w:r>
      <w:r w:rsidR="00E85F02" w:rsidRPr="0084264E">
        <w:rPr>
          <w:rFonts w:ascii="Garamond" w:hAnsi="Garamond"/>
        </w:rPr>
        <w:tab/>
        <w:t xml:space="preserve"> </w:t>
      </w:r>
      <w:r w:rsidR="002765C4" w:rsidRPr="0084264E">
        <w:rPr>
          <w:rFonts w:ascii="Garamond" w:hAnsi="Garamond"/>
        </w:rPr>
        <w:t xml:space="preserve">   </w:t>
      </w:r>
      <w:r w:rsidRPr="0084264E">
        <w:rPr>
          <w:rFonts w:ascii="Garamond" w:hAnsi="Garamond"/>
        </w:rPr>
        <w:t>Q</w:t>
      </w:r>
      <w:r w:rsidR="005B7A1F" w:rsidRPr="0084264E">
        <w:rPr>
          <w:rFonts w:ascii="Garamond" w:hAnsi="Garamond"/>
        </w:rPr>
        <w:t>uarterly Report (</w:t>
      </w:r>
      <w:r w:rsidR="00E00105">
        <w:rPr>
          <w:rFonts w:ascii="Garamond" w:hAnsi="Garamond"/>
        </w:rPr>
        <w:t>10</w:t>
      </w:r>
      <w:r w:rsidR="00CB7981" w:rsidRPr="0084264E">
        <w:rPr>
          <w:rFonts w:ascii="Garamond" w:hAnsi="Garamond"/>
        </w:rPr>
        <w:t>/1/15</w:t>
      </w:r>
      <w:r w:rsidR="00932AB6" w:rsidRPr="0084264E">
        <w:rPr>
          <w:rFonts w:ascii="Garamond" w:hAnsi="Garamond"/>
        </w:rPr>
        <w:t xml:space="preserve"> – </w:t>
      </w:r>
      <w:r w:rsidR="00E00105">
        <w:rPr>
          <w:rFonts w:ascii="Garamond" w:hAnsi="Garamond"/>
        </w:rPr>
        <w:t>12</w:t>
      </w:r>
      <w:r w:rsidR="00500115" w:rsidRPr="0084264E">
        <w:rPr>
          <w:rFonts w:ascii="Garamond" w:hAnsi="Garamond"/>
        </w:rPr>
        <w:t>/3</w:t>
      </w:r>
      <w:r w:rsidR="00E00105">
        <w:rPr>
          <w:rFonts w:ascii="Garamond" w:hAnsi="Garamond"/>
        </w:rPr>
        <w:t>1</w:t>
      </w:r>
      <w:r w:rsidR="00CB7981" w:rsidRPr="0084264E">
        <w:rPr>
          <w:rFonts w:ascii="Garamond" w:hAnsi="Garamond"/>
        </w:rPr>
        <w:t>/15</w:t>
      </w:r>
      <w:r w:rsidR="006F309E" w:rsidRPr="0084264E">
        <w:rPr>
          <w:rFonts w:ascii="Garamond" w:hAnsi="Garamond"/>
        </w:rPr>
        <w:t>)</w:t>
      </w:r>
    </w:p>
    <w:p w:rsidR="0018407D" w:rsidRPr="0084264E" w:rsidRDefault="0018407D" w:rsidP="0084264E">
      <w:pPr>
        <w:rPr>
          <w:rFonts w:ascii="Garamond" w:hAnsi="Garamond"/>
        </w:rPr>
      </w:pPr>
    </w:p>
    <w:p w:rsidR="0022317B" w:rsidRPr="0084264E" w:rsidRDefault="0022317B" w:rsidP="0084264E">
      <w:pPr>
        <w:rPr>
          <w:rFonts w:ascii="Garamond" w:hAnsi="Garamond"/>
        </w:rPr>
      </w:pPr>
      <w:r w:rsidRPr="0084264E">
        <w:rPr>
          <w:rFonts w:ascii="Garamond" w:hAnsi="Garamond"/>
          <w:b/>
        </w:rPr>
        <w:t>Project Staff:</w:t>
      </w:r>
      <w:r w:rsidR="009323D9" w:rsidRPr="0084264E">
        <w:rPr>
          <w:rFonts w:ascii="Garamond" w:hAnsi="Garamond"/>
        </w:rPr>
        <w:t xml:space="preserve"> Chris Page</w:t>
      </w:r>
      <w:r w:rsidR="00D41EFC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Facilitator;</w:t>
      </w:r>
      <w:r w:rsidR="00D41EFC" w:rsidRPr="0084264E">
        <w:rPr>
          <w:rFonts w:ascii="Garamond" w:hAnsi="Garamond"/>
        </w:rPr>
        <w:t xml:space="preserve"> </w:t>
      </w:r>
      <w:r w:rsidR="00C72017" w:rsidRPr="0084264E">
        <w:rPr>
          <w:rFonts w:ascii="Garamond" w:hAnsi="Garamond"/>
        </w:rPr>
        <w:t>Kara Whitman</w:t>
      </w:r>
      <w:r w:rsidR="00121B7E" w:rsidRPr="0084264E">
        <w:rPr>
          <w:rFonts w:ascii="Garamond" w:hAnsi="Garamond"/>
        </w:rPr>
        <w:t>,</w:t>
      </w:r>
      <w:r w:rsidR="00D70646" w:rsidRPr="0084264E">
        <w:rPr>
          <w:rFonts w:ascii="Garamond" w:hAnsi="Garamond"/>
        </w:rPr>
        <w:t xml:space="preserve"> Project Coordinator;</w:t>
      </w:r>
      <w:r w:rsidR="00121B7E" w:rsidRPr="0084264E">
        <w:rPr>
          <w:rFonts w:ascii="Garamond" w:hAnsi="Garamond"/>
        </w:rPr>
        <w:t xml:space="preserve"> Michael Kern,</w:t>
      </w:r>
      <w:r w:rsidR="00D70646" w:rsidRPr="0084264E">
        <w:rPr>
          <w:rFonts w:ascii="Garamond" w:hAnsi="Garamond"/>
        </w:rPr>
        <w:t xml:space="preserve"> Strategic Advisor;</w:t>
      </w:r>
      <w:r w:rsidR="00121B7E" w:rsidRPr="0084264E">
        <w:rPr>
          <w:rFonts w:ascii="Garamond" w:hAnsi="Garamond"/>
        </w:rPr>
        <w:t xml:space="preserve"> Cheryl </w:t>
      </w:r>
      <w:proofErr w:type="spellStart"/>
      <w:r w:rsidR="00121B7E" w:rsidRPr="0084264E">
        <w:rPr>
          <w:rFonts w:ascii="Garamond" w:hAnsi="Garamond"/>
        </w:rPr>
        <w:t>Rajcich</w:t>
      </w:r>
      <w:proofErr w:type="spellEnd"/>
      <w:r w:rsidR="00D70646" w:rsidRPr="0084264E">
        <w:rPr>
          <w:rFonts w:ascii="Garamond" w:hAnsi="Garamond"/>
        </w:rPr>
        <w:t xml:space="preserve">, </w:t>
      </w:r>
      <w:r w:rsidR="00D6580C">
        <w:rPr>
          <w:rFonts w:ascii="Garamond" w:hAnsi="Garamond"/>
        </w:rPr>
        <w:t xml:space="preserve">Operations </w:t>
      </w:r>
      <w:r w:rsidR="00D70646" w:rsidRPr="0084264E">
        <w:rPr>
          <w:rFonts w:ascii="Garamond" w:hAnsi="Garamond"/>
        </w:rPr>
        <w:t>Manager</w:t>
      </w:r>
      <w:r w:rsidR="00871107" w:rsidRPr="0084264E">
        <w:rPr>
          <w:rFonts w:ascii="Garamond" w:hAnsi="Garamond"/>
        </w:rPr>
        <w:t xml:space="preserve"> </w:t>
      </w:r>
    </w:p>
    <w:p w:rsidR="00F820E4" w:rsidRPr="0084264E" w:rsidRDefault="00F820E4" w:rsidP="0084264E">
      <w:pPr>
        <w:rPr>
          <w:rFonts w:ascii="Garamond" w:hAnsi="Garamond"/>
        </w:rPr>
      </w:pPr>
    </w:p>
    <w:p w:rsidR="0018407D" w:rsidRPr="0084264E" w:rsidRDefault="0022317B" w:rsidP="0084264E">
      <w:p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Project Purpose: </w:t>
      </w:r>
      <w:r w:rsidR="00D75A1C" w:rsidRPr="0084264E">
        <w:rPr>
          <w:rFonts w:ascii="Garamond" w:hAnsi="Garamond"/>
        </w:rPr>
        <w:t>The Spokane River Regional Toxics Task Force (SRRTTF) is a</w:t>
      </w:r>
      <w:r w:rsidR="00F820E4" w:rsidRPr="0084264E">
        <w:rPr>
          <w:rFonts w:ascii="Garamond" w:hAnsi="Garamond"/>
        </w:rPr>
        <w:t xml:space="preserve"> collaborative group of governmental agencies, private industries, environmental organizations</w:t>
      </w:r>
      <w:r w:rsidR="00D507CC" w:rsidRPr="0084264E">
        <w:rPr>
          <w:rFonts w:ascii="Garamond" w:hAnsi="Garamond"/>
        </w:rPr>
        <w:t>, and interested parties</w:t>
      </w:r>
      <w:r w:rsidR="00F820E4" w:rsidRPr="0084264E">
        <w:rPr>
          <w:rFonts w:ascii="Garamond" w:hAnsi="Garamond"/>
        </w:rPr>
        <w:t xml:space="preserve"> </w:t>
      </w:r>
      <w:r w:rsidR="00BD3501" w:rsidRPr="0084264E">
        <w:rPr>
          <w:rFonts w:ascii="Garamond" w:hAnsi="Garamond"/>
        </w:rPr>
        <w:t xml:space="preserve">attempting an innovative approach to the reduction of PCBs within the Spokane River. </w:t>
      </w:r>
    </w:p>
    <w:p w:rsidR="007963C2" w:rsidRPr="0084264E" w:rsidRDefault="00187DCC" w:rsidP="00187DCC">
      <w:pPr>
        <w:tabs>
          <w:tab w:val="left" w:pos="5250"/>
        </w:tabs>
        <w:spacing w:after="120"/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:rsidR="00E85F02" w:rsidRPr="0084264E" w:rsidRDefault="002B4E3C" w:rsidP="0084264E">
      <w:pPr>
        <w:spacing w:after="120"/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>Q</w:t>
      </w:r>
      <w:r w:rsidR="00AF4F31" w:rsidRPr="0084264E">
        <w:rPr>
          <w:rFonts w:ascii="Garamond" w:hAnsi="Garamond"/>
          <w:b/>
        </w:rPr>
        <w:t>1</w:t>
      </w:r>
      <w:r w:rsidR="00A00B33">
        <w:rPr>
          <w:rFonts w:ascii="Garamond" w:hAnsi="Garamond"/>
          <w:b/>
        </w:rPr>
        <w:t>4</w:t>
      </w:r>
      <w:r w:rsidR="009E60C0" w:rsidRPr="0084264E">
        <w:rPr>
          <w:rFonts w:ascii="Garamond" w:hAnsi="Garamond"/>
          <w:b/>
        </w:rPr>
        <w:t xml:space="preserve"> </w:t>
      </w:r>
      <w:r w:rsidR="003F4F96" w:rsidRPr="0084264E">
        <w:rPr>
          <w:rFonts w:ascii="Garamond" w:hAnsi="Garamond"/>
          <w:b/>
        </w:rPr>
        <w:t>Meeting Schedule</w:t>
      </w:r>
      <w:r w:rsidR="00290250" w:rsidRPr="0084264E">
        <w:rPr>
          <w:rFonts w:ascii="Garamond" w:hAnsi="Garamond"/>
          <w:b/>
        </w:rPr>
        <w:t>:</w:t>
      </w:r>
    </w:p>
    <w:tbl>
      <w:tblPr>
        <w:tblW w:w="9576" w:type="dxa"/>
        <w:jc w:val="center"/>
        <w:tblLayout w:type="fixed"/>
        <w:tblLook w:val="04A0"/>
      </w:tblPr>
      <w:tblGrid>
        <w:gridCol w:w="1457"/>
        <w:gridCol w:w="474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C24307" w:rsidRPr="0084264E" w:rsidTr="000625DA">
        <w:trPr>
          <w:trHeight w:val="315"/>
          <w:jc w:val="center"/>
        </w:trPr>
        <w:tc>
          <w:tcPr>
            <w:tcW w:w="1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4307" w:rsidRPr="0084264E" w:rsidRDefault="00C24307" w:rsidP="0084264E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C24307" w:rsidRPr="0084264E" w:rsidRDefault="00C24307" w:rsidP="0084264E">
            <w:pPr>
              <w:jc w:val="center"/>
              <w:rPr>
                <w:rFonts w:ascii="Garamond" w:hAnsi="Garamond"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color w:val="FFFFFF"/>
                <w:sz w:val="22"/>
                <w:szCs w:val="22"/>
              </w:rPr>
              <w:t>October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07" w:rsidRPr="0084264E" w:rsidRDefault="00C24307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24307" w:rsidRPr="0084264E" w:rsidRDefault="00C24307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FFFFFF"/>
                <w:sz w:val="22"/>
                <w:szCs w:val="22"/>
              </w:rPr>
              <w:t>November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307" w:rsidRPr="0084264E" w:rsidRDefault="00C24307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2780" w:type="dxa"/>
            <w:gridSpan w:val="4"/>
            <w:tcBorders>
              <w:top w:val="nil"/>
              <w:left w:val="nil"/>
              <w:bottom w:val="nil"/>
            </w:tcBorders>
            <w:shd w:val="clear" w:color="auto" w:fill="000000" w:themeFill="text1"/>
            <w:vAlign w:val="bottom"/>
          </w:tcPr>
          <w:p w:rsidR="00C24307" w:rsidRDefault="00C24307" w:rsidP="0084264E">
            <w:pPr>
              <w:jc w:val="center"/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187DCC" w:rsidRPr="0084264E" w:rsidTr="00AB248A">
        <w:trPr>
          <w:trHeight w:val="448"/>
          <w:jc w:val="center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Task Force Meetings</w:t>
            </w:r>
          </w:p>
        </w:tc>
        <w:tc>
          <w:tcPr>
            <w:tcW w:w="47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              </w:t>
            </w:r>
            <w:r w:rsidRPr="0084264E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2015</w:t>
            </w: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bottom"/>
            <w:hideMark/>
          </w:tcPr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AB248A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</w:tcPr>
          <w:p w:rsidR="00187DCC" w:rsidRPr="00AB248A" w:rsidRDefault="00187DCC" w:rsidP="0084264E">
            <w:pPr>
              <w:jc w:val="center"/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</w:pPr>
          </w:p>
          <w:p w:rsidR="00187DCC" w:rsidRPr="00187DCC" w:rsidRDefault="00187DCC" w:rsidP="0084264E">
            <w:pPr>
              <w:jc w:val="center"/>
              <w:rPr>
                <w:rFonts w:ascii="Garamond" w:hAnsi="Garamond"/>
                <w:b/>
                <w:color w:val="FFFFFF" w:themeColor="background1"/>
                <w:sz w:val="18"/>
                <w:szCs w:val="18"/>
              </w:rPr>
            </w:pPr>
            <w:r w:rsidRPr="00AB248A">
              <w:rPr>
                <w:rFonts w:ascii="Garamond" w:hAnsi="Garamond"/>
                <w:b/>
                <w:color w:val="FFFFFF" w:themeColor="background1"/>
                <w:sz w:val="20"/>
                <w:szCs w:val="18"/>
              </w:rPr>
              <w:t>E&amp;O WG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</w:tcPr>
          <w:p w:rsidR="00187DCC" w:rsidRDefault="00187DCC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187DCC" w:rsidRPr="00BD59DE" w:rsidRDefault="00187DCC" w:rsidP="0084264E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D59D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TT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4F6228"/>
            <w:vAlign w:val="bottom"/>
          </w:tcPr>
          <w:p w:rsidR="00187DCC" w:rsidRPr="00AB248A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0"/>
                <w:szCs w:val="18"/>
              </w:rPr>
            </w:pPr>
            <w:r w:rsidRPr="00AB248A">
              <w:rPr>
                <w:rFonts w:ascii="Garamond" w:hAnsi="Garamond"/>
                <w:b/>
                <w:bCs/>
                <w:color w:val="FFFFFF"/>
                <w:sz w:val="20"/>
                <w:szCs w:val="18"/>
              </w:rPr>
              <w:t>E&amp;O</w:t>
            </w:r>
          </w:p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AB248A">
              <w:rPr>
                <w:rFonts w:ascii="Garamond" w:hAnsi="Garamond"/>
                <w:b/>
                <w:bCs/>
                <w:color w:val="FFFFFF"/>
                <w:sz w:val="20"/>
                <w:szCs w:val="18"/>
              </w:rPr>
              <w:t>WG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TF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</w:tcPr>
          <w:p w:rsidR="00187DCC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  <w:p w:rsidR="00187DCC" w:rsidRPr="0084264E" w:rsidRDefault="00187DCC" w:rsidP="0084264E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WS</w:t>
            </w:r>
          </w:p>
        </w:tc>
      </w:tr>
      <w:tr w:rsidR="00187DCC" w:rsidRPr="0084264E" w:rsidTr="00C24307">
        <w:trPr>
          <w:trHeight w:val="484"/>
          <w:jc w:val="center"/>
        </w:trPr>
        <w:tc>
          <w:tcPr>
            <w:tcW w:w="14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187DCC" w:rsidRPr="00BD59DE" w:rsidRDefault="00187DCC" w:rsidP="00C24307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4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4F6228"/>
            <w:vAlign w:val="center"/>
          </w:tcPr>
          <w:p w:rsidR="00187DCC" w:rsidRPr="00BD59DE" w:rsidRDefault="00187DCC" w:rsidP="00C24307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BD59DE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4F6228"/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10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16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F6228"/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9, 16, 22</w:t>
            </w:r>
          </w:p>
        </w:tc>
      </w:tr>
      <w:tr w:rsidR="00187DCC" w:rsidRPr="0084264E" w:rsidTr="00C24307">
        <w:trPr>
          <w:trHeight w:val="547"/>
          <w:jc w:val="center"/>
        </w:trPr>
        <w:tc>
          <w:tcPr>
            <w:tcW w:w="145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Chris Page, Facilitator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7DCC" w:rsidRPr="0084264E" w:rsidRDefault="00C24307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C24307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187DCC" w:rsidRPr="0084264E" w:rsidTr="00C24307">
        <w:trPr>
          <w:trHeight w:val="315"/>
          <w:jc w:val="center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4F6228"/>
            <w:noWrap/>
            <w:vAlign w:val="bottom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</w:pPr>
            <w:r w:rsidRPr="0084264E">
              <w:rPr>
                <w:rFonts w:ascii="Garamond" w:hAnsi="Garamond"/>
                <w:b/>
                <w:bCs/>
                <w:color w:val="FFFFFF"/>
                <w:sz w:val="22"/>
                <w:szCs w:val="22"/>
              </w:rPr>
              <w:t>Kara Whitman, Coordinator</w:t>
            </w:r>
          </w:p>
        </w:tc>
        <w:tc>
          <w:tcPr>
            <w:tcW w:w="47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7DCC" w:rsidRPr="0084264E" w:rsidRDefault="00187DCC" w:rsidP="0084264E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87DCC" w:rsidRPr="0084264E" w:rsidRDefault="00C24307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2D69A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84264E"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7DCC" w:rsidRPr="0084264E" w:rsidRDefault="00C24307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DCC" w:rsidRPr="0084264E" w:rsidRDefault="00187DCC" w:rsidP="00C24307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</w:rPr>
              <w:t>3</w:t>
            </w:r>
          </w:p>
        </w:tc>
      </w:tr>
    </w:tbl>
    <w:p w:rsidR="00156765" w:rsidRP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TT: Technical Track Work Group</w:t>
      </w:r>
    </w:p>
    <w:p w:rsidR="00E25C7C" w:rsidRDefault="00E25C7C" w:rsidP="00E25C7C">
      <w:pPr>
        <w:rPr>
          <w:rFonts w:ascii="Garamond" w:hAnsi="Garamond"/>
          <w:i/>
        </w:rPr>
      </w:pPr>
      <w:r w:rsidRPr="00E25C7C">
        <w:rPr>
          <w:rFonts w:ascii="Garamond" w:hAnsi="Garamond"/>
          <w:i/>
        </w:rPr>
        <w:t>E&amp;O WG: Education &amp; Outreach Work Group</w:t>
      </w:r>
    </w:p>
    <w:p w:rsidR="00E25C7C" w:rsidRDefault="00E25C7C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TF: Task Force</w:t>
      </w:r>
    </w:p>
    <w:p w:rsidR="00BD59DE" w:rsidRPr="00E25C7C" w:rsidRDefault="00BD59DE" w:rsidP="00E25C7C">
      <w:pPr>
        <w:rPr>
          <w:rFonts w:ascii="Garamond" w:hAnsi="Garamond"/>
          <w:i/>
        </w:rPr>
      </w:pPr>
      <w:r>
        <w:rPr>
          <w:rFonts w:ascii="Garamond" w:hAnsi="Garamond"/>
          <w:i/>
        </w:rPr>
        <w:t>WS: Workshop Planning Work Group</w:t>
      </w:r>
    </w:p>
    <w:p w:rsidR="00FE0CB8" w:rsidRPr="0084264E" w:rsidRDefault="00FE0CB8" w:rsidP="0084264E">
      <w:pPr>
        <w:rPr>
          <w:rFonts w:ascii="Garamond" w:hAnsi="Garamond"/>
          <w:b/>
          <w:bCs/>
        </w:rPr>
      </w:pPr>
      <w:bookmarkStart w:id="0" w:name="RANGE!A11:Z16"/>
      <w:bookmarkStart w:id="1" w:name="RANGE!A11:AD15"/>
      <w:bookmarkEnd w:id="0"/>
      <w:bookmarkEnd w:id="1"/>
    </w:p>
    <w:p w:rsidR="00085CE1" w:rsidRPr="0084264E" w:rsidRDefault="00F820E4" w:rsidP="0084264E">
      <w:pPr>
        <w:tabs>
          <w:tab w:val="left" w:pos="5364"/>
        </w:tabs>
        <w:rPr>
          <w:rFonts w:ascii="Garamond" w:hAnsi="Garamond"/>
          <w:b/>
        </w:rPr>
      </w:pPr>
      <w:bookmarkStart w:id="2" w:name="OLE_LINK2"/>
      <w:r w:rsidRPr="0084264E">
        <w:rPr>
          <w:rFonts w:ascii="Garamond" w:hAnsi="Garamond"/>
          <w:b/>
        </w:rPr>
        <w:t>Project highlights</w:t>
      </w:r>
      <w:r w:rsidR="007D7EDE" w:rsidRPr="0084264E">
        <w:rPr>
          <w:rFonts w:ascii="Garamond" w:hAnsi="Garamond"/>
          <w:b/>
        </w:rPr>
        <w:t>:</w:t>
      </w:r>
      <w:r w:rsidR="009A4226" w:rsidRPr="0084264E">
        <w:rPr>
          <w:rFonts w:ascii="Garamond" w:hAnsi="Garamond"/>
          <w:b/>
        </w:rPr>
        <w:tab/>
      </w:r>
    </w:p>
    <w:bookmarkEnd w:id="2"/>
    <w:p w:rsidR="00495B4F" w:rsidRPr="0084264E" w:rsidRDefault="00D70646" w:rsidP="0084264E">
      <w:pPr>
        <w:numPr>
          <w:ilvl w:val="0"/>
          <w:numId w:val="13"/>
        </w:numPr>
        <w:rPr>
          <w:rFonts w:ascii="Garamond" w:hAnsi="Garamond"/>
          <w:b/>
        </w:rPr>
      </w:pPr>
      <w:r w:rsidRPr="0084264E">
        <w:rPr>
          <w:rFonts w:ascii="Garamond" w:hAnsi="Garamond"/>
          <w:b/>
        </w:rPr>
        <w:t xml:space="preserve">Meetings: </w:t>
      </w:r>
      <w:r w:rsidR="00CA7C26">
        <w:rPr>
          <w:rFonts w:ascii="Garamond" w:hAnsi="Garamond"/>
        </w:rPr>
        <w:t>F</w:t>
      </w:r>
      <w:r w:rsidR="00500115" w:rsidRPr="0084264E">
        <w:rPr>
          <w:rFonts w:ascii="Garamond" w:hAnsi="Garamond"/>
        </w:rPr>
        <w:t>acilitator Chris Page</w:t>
      </w:r>
      <w:r w:rsidR="00255BC5" w:rsidRPr="0084264E">
        <w:rPr>
          <w:rFonts w:ascii="Garamond" w:hAnsi="Garamond"/>
        </w:rPr>
        <w:t xml:space="preserve"> </w:t>
      </w:r>
      <w:r w:rsidR="006A71BB" w:rsidRPr="0084264E">
        <w:rPr>
          <w:rFonts w:ascii="Garamond" w:hAnsi="Garamond"/>
        </w:rPr>
        <w:t>develop</w:t>
      </w:r>
      <w:r w:rsidR="00983D52" w:rsidRPr="0084264E">
        <w:rPr>
          <w:rFonts w:ascii="Garamond" w:hAnsi="Garamond"/>
        </w:rPr>
        <w:t xml:space="preserve">ed meeting agendas </w:t>
      </w:r>
      <w:r w:rsidR="00656103" w:rsidRPr="0084264E">
        <w:rPr>
          <w:rFonts w:ascii="Garamond" w:hAnsi="Garamond"/>
        </w:rPr>
        <w:t>for</w:t>
      </w:r>
      <w:r w:rsidR="004A02F1" w:rsidRPr="0084264E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six</w:t>
      </w:r>
      <w:r w:rsidR="00D555DA" w:rsidRPr="0084264E">
        <w:rPr>
          <w:rFonts w:ascii="Garamond" w:hAnsi="Garamond"/>
        </w:rPr>
        <w:t xml:space="preserve"> </w:t>
      </w:r>
      <w:r w:rsidR="00500115" w:rsidRPr="0084264E">
        <w:rPr>
          <w:rFonts w:ascii="Garamond" w:hAnsi="Garamond"/>
        </w:rPr>
        <w:t xml:space="preserve">meetings, </w:t>
      </w:r>
      <w:r w:rsidR="004A02F1" w:rsidRPr="0084264E">
        <w:rPr>
          <w:rFonts w:ascii="Garamond" w:hAnsi="Garamond"/>
        </w:rPr>
        <w:t xml:space="preserve">including </w:t>
      </w:r>
      <w:r w:rsidR="00C16127" w:rsidRPr="0084264E">
        <w:rPr>
          <w:rFonts w:ascii="Garamond" w:hAnsi="Garamond"/>
        </w:rPr>
        <w:t xml:space="preserve">three </w:t>
      </w:r>
      <w:r w:rsidR="00743196" w:rsidRPr="0084264E">
        <w:rPr>
          <w:rFonts w:ascii="Garamond" w:hAnsi="Garamond"/>
        </w:rPr>
        <w:t xml:space="preserve">Task </w:t>
      </w:r>
      <w:r w:rsidR="00F76D9A" w:rsidRPr="0084264E">
        <w:rPr>
          <w:rFonts w:ascii="Garamond" w:hAnsi="Garamond"/>
        </w:rPr>
        <w:t>Force meetings</w:t>
      </w:r>
      <w:r w:rsidR="009B1CB2" w:rsidRPr="0084264E">
        <w:rPr>
          <w:rFonts w:ascii="Garamond" w:hAnsi="Garamond"/>
        </w:rPr>
        <w:t xml:space="preserve"> and </w:t>
      </w:r>
      <w:r w:rsidR="00DB6444" w:rsidRPr="0084264E">
        <w:rPr>
          <w:rFonts w:ascii="Garamond" w:hAnsi="Garamond"/>
        </w:rPr>
        <w:t>three</w:t>
      </w:r>
      <w:r w:rsidR="004A02F1" w:rsidRPr="0084264E">
        <w:rPr>
          <w:rFonts w:ascii="Garamond" w:hAnsi="Garamond"/>
        </w:rPr>
        <w:t xml:space="preserve"> T</w:t>
      </w:r>
      <w:r w:rsidR="005B7A1F" w:rsidRPr="0084264E">
        <w:rPr>
          <w:rFonts w:ascii="Garamond" w:hAnsi="Garamond"/>
        </w:rPr>
        <w:t>echnical Track Work Group</w:t>
      </w:r>
      <w:r w:rsidR="00871107" w:rsidRPr="0084264E">
        <w:rPr>
          <w:rFonts w:ascii="Garamond" w:hAnsi="Garamond"/>
        </w:rPr>
        <w:t xml:space="preserve"> </w:t>
      </w:r>
      <w:r w:rsidR="00656103" w:rsidRPr="0084264E">
        <w:rPr>
          <w:rFonts w:ascii="Garamond" w:hAnsi="Garamond"/>
        </w:rPr>
        <w:t xml:space="preserve">(TTWG) </w:t>
      </w:r>
      <w:r w:rsidR="00871107" w:rsidRPr="0084264E">
        <w:rPr>
          <w:rFonts w:ascii="Garamond" w:hAnsi="Garamond"/>
        </w:rPr>
        <w:t>meetings</w:t>
      </w:r>
      <w:r w:rsidR="00D555DA" w:rsidRPr="0084264E">
        <w:rPr>
          <w:rFonts w:ascii="Garamond" w:hAnsi="Garamond"/>
        </w:rPr>
        <w:t>.</w:t>
      </w:r>
      <w:r w:rsidR="00656103" w:rsidRPr="0084264E">
        <w:rPr>
          <w:rFonts w:ascii="Garamond" w:hAnsi="Garamond"/>
        </w:rPr>
        <w:t xml:space="preserve"> Chris</w:t>
      </w:r>
      <w:r w:rsidR="00AB248A">
        <w:rPr>
          <w:rFonts w:ascii="Garamond" w:hAnsi="Garamond"/>
        </w:rPr>
        <w:t xml:space="preserve"> also</w:t>
      </w:r>
      <w:r w:rsidR="00656103" w:rsidRPr="0084264E">
        <w:rPr>
          <w:rFonts w:ascii="Garamond" w:hAnsi="Garamond"/>
        </w:rPr>
        <w:t xml:space="preserve"> facilitated</w:t>
      </w:r>
      <w:r w:rsidR="00781603" w:rsidRPr="0084264E">
        <w:rPr>
          <w:rFonts w:ascii="Garamond" w:hAnsi="Garamond"/>
        </w:rPr>
        <w:t xml:space="preserve"> </w:t>
      </w:r>
      <w:r w:rsidR="00AB248A">
        <w:rPr>
          <w:rFonts w:ascii="Garamond" w:hAnsi="Garamond"/>
        </w:rPr>
        <w:t xml:space="preserve">those </w:t>
      </w:r>
      <w:r w:rsidR="006A68A4" w:rsidRPr="0084264E">
        <w:rPr>
          <w:rFonts w:ascii="Garamond" w:hAnsi="Garamond"/>
        </w:rPr>
        <w:t>six</w:t>
      </w:r>
      <w:r w:rsidR="00C16127" w:rsidRPr="0084264E">
        <w:rPr>
          <w:rFonts w:ascii="Garamond" w:hAnsi="Garamond"/>
        </w:rPr>
        <w:t xml:space="preserve"> </w:t>
      </w:r>
      <w:r w:rsidR="006A68A4" w:rsidRPr="0084264E">
        <w:rPr>
          <w:rFonts w:ascii="Garamond" w:hAnsi="Garamond"/>
        </w:rPr>
        <w:t>Task Force and</w:t>
      </w:r>
      <w:r w:rsidR="00C16127" w:rsidRPr="0084264E">
        <w:rPr>
          <w:rFonts w:ascii="Garamond" w:hAnsi="Garamond"/>
        </w:rPr>
        <w:t xml:space="preserve"> TTWG</w:t>
      </w:r>
      <w:r w:rsidR="00AB248A" w:rsidRPr="00AB248A">
        <w:rPr>
          <w:rFonts w:ascii="Garamond" w:hAnsi="Garamond"/>
        </w:rPr>
        <w:t xml:space="preserve"> </w:t>
      </w:r>
      <w:r w:rsidR="00AB248A" w:rsidRPr="0084264E">
        <w:rPr>
          <w:rFonts w:ascii="Garamond" w:hAnsi="Garamond"/>
        </w:rPr>
        <w:t>meetings</w:t>
      </w:r>
      <w:r w:rsidR="00CF7550" w:rsidRPr="0084264E">
        <w:rPr>
          <w:rFonts w:ascii="Garamond" w:hAnsi="Garamond"/>
        </w:rPr>
        <w:t xml:space="preserve">. </w:t>
      </w:r>
      <w:r w:rsidR="00CA7C26">
        <w:rPr>
          <w:rFonts w:ascii="Garamond" w:hAnsi="Garamond"/>
        </w:rPr>
        <w:t>Kara Whitman drafted and distributed announcements</w:t>
      </w:r>
      <w:r w:rsidR="00983D52" w:rsidRPr="0084264E">
        <w:rPr>
          <w:rFonts w:ascii="Garamond" w:hAnsi="Garamond"/>
        </w:rPr>
        <w:t xml:space="preserve">, </w:t>
      </w:r>
      <w:r w:rsidR="00F76D9A" w:rsidRPr="0084264E">
        <w:rPr>
          <w:rFonts w:ascii="Garamond" w:hAnsi="Garamond"/>
        </w:rPr>
        <w:t>materials</w:t>
      </w:r>
      <w:r w:rsidR="003F4F96" w:rsidRPr="0084264E">
        <w:rPr>
          <w:rFonts w:ascii="Garamond" w:hAnsi="Garamond"/>
        </w:rPr>
        <w:t>, and summaries</w:t>
      </w:r>
      <w:r w:rsidR="00D02635" w:rsidRPr="0084264E">
        <w:rPr>
          <w:rFonts w:ascii="Garamond" w:hAnsi="Garamond"/>
        </w:rPr>
        <w:t xml:space="preserve"> </w:t>
      </w:r>
      <w:r w:rsidR="00D41EFC" w:rsidRPr="0084264E">
        <w:rPr>
          <w:rFonts w:ascii="Garamond" w:hAnsi="Garamond"/>
        </w:rPr>
        <w:t>for each meeting</w:t>
      </w:r>
      <w:r w:rsidR="002918B8" w:rsidRPr="0084264E">
        <w:rPr>
          <w:rFonts w:ascii="Garamond" w:hAnsi="Garamond"/>
        </w:rPr>
        <w:t>.</w:t>
      </w:r>
      <w:r w:rsidR="00C16127" w:rsidRPr="0084264E">
        <w:rPr>
          <w:rFonts w:ascii="Garamond" w:hAnsi="Garamond"/>
        </w:rPr>
        <w:t xml:space="preserve"> Kara </w:t>
      </w:r>
      <w:r w:rsidR="00AB248A">
        <w:rPr>
          <w:rFonts w:ascii="Garamond" w:hAnsi="Garamond"/>
        </w:rPr>
        <w:t xml:space="preserve">also </w:t>
      </w:r>
      <w:r w:rsidR="006A68A4" w:rsidRPr="0084264E">
        <w:rPr>
          <w:rFonts w:ascii="Garamond" w:hAnsi="Garamond"/>
        </w:rPr>
        <w:t>developed agendas and</w:t>
      </w:r>
      <w:r w:rsidR="00C16127" w:rsidRPr="0084264E">
        <w:rPr>
          <w:rFonts w:ascii="Garamond" w:hAnsi="Garamond"/>
        </w:rPr>
        <w:t xml:space="preserve"> facilitated </w:t>
      </w:r>
      <w:r w:rsidR="00117B80">
        <w:rPr>
          <w:rFonts w:ascii="Garamond" w:hAnsi="Garamond"/>
        </w:rPr>
        <w:t>two</w:t>
      </w:r>
      <w:r w:rsidR="00C16127" w:rsidRPr="0084264E">
        <w:rPr>
          <w:rFonts w:ascii="Garamond" w:hAnsi="Garamond"/>
        </w:rPr>
        <w:t xml:space="preserve"> meetings </w:t>
      </w:r>
      <w:r w:rsidR="006A68A4" w:rsidRPr="0084264E">
        <w:rPr>
          <w:rFonts w:ascii="Garamond" w:hAnsi="Garamond"/>
        </w:rPr>
        <w:t xml:space="preserve">of the </w:t>
      </w:r>
      <w:r w:rsidR="00C16127" w:rsidRPr="0084264E">
        <w:rPr>
          <w:rFonts w:ascii="Garamond" w:hAnsi="Garamond"/>
        </w:rPr>
        <w:t xml:space="preserve">Education </w:t>
      </w:r>
      <w:r w:rsidR="006A68A4" w:rsidRPr="0084264E">
        <w:rPr>
          <w:rFonts w:ascii="Garamond" w:hAnsi="Garamond"/>
        </w:rPr>
        <w:t>and Outreach Work Group</w:t>
      </w:r>
      <w:r w:rsidR="00144D16">
        <w:rPr>
          <w:rFonts w:ascii="Garamond" w:hAnsi="Garamond"/>
        </w:rPr>
        <w:t xml:space="preserve"> and participated in the Task Force Workshop Planning Work Group</w:t>
      </w:r>
      <w:r w:rsidR="00C16127" w:rsidRPr="0084264E">
        <w:rPr>
          <w:rFonts w:ascii="Garamond" w:hAnsi="Garamond"/>
        </w:rPr>
        <w:t>.</w:t>
      </w:r>
    </w:p>
    <w:p w:rsidR="00C01ADC" w:rsidRPr="0084264E" w:rsidRDefault="00D70646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Website Management: </w:t>
      </w:r>
      <w:r w:rsidR="001F5924" w:rsidRPr="0084264E">
        <w:rPr>
          <w:rFonts w:ascii="Garamond" w:hAnsi="Garamond"/>
        </w:rPr>
        <w:t xml:space="preserve">Kara </w:t>
      </w:r>
      <w:r w:rsidR="00983D52" w:rsidRPr="0084264E">
        <w:rPr>
          <w:rFonts w:ascii="Garamond" w:hAnsi="Garamond"/>
        </w:rPr>
        <w:t xml:space="preserve">managed and updated the </w:t>
      </w:r>
      <w:r w:rsidR="00BB3D4F" w:rsidRPr="0084264E">
        <w:rPr>
          <w:rFonts w:ascii="Garamond" w:hAnsi="Garamond"/>
        </w:rPr>
        <w:t>web page on behalf of the Task F</w:t>
      </w:r>
      <w:r w:rsidRPr="0084264E">
        <w:rPr>
          <w:rFonts w:ascii="Garamond" w:hAnsi="Garamond"/>
        </w:rPr>
        <w:t>orce f</w:t>
      </w:r>
      <w:r w:rsidR="00D02635" w:rsidRPr="0084264E">
        <w:rPr>
          <w:rFonts w:ascii="Garamond" w:hAnsi="Garamond"/>
        </w:rPr>
        <w:t xml:space="preserve">or </w:t>
      </w:r>
      <w:r w:rsidR="00633FAB">
        <w:rPr>
          <w:rFonts w:ascii="Garamond" w:hAnsi="Garamond"/>
        </w:rPr>
        <w:t xml:space="preserve">all </w:t>
      </w:r>
      <w:r w:rsidR="00983D52" w:rsidRPr="0084264E">
        <w:rPr>
          <w:rFonts w:ascii="Garamond" w:hAnsi="Garamond"/>
        </w:rPr>
        <w:t>meeting</w:t>
      </w:r>
      <w:r w:rsidR="00BB3D4F" w:rsidRPr="0084264E">
        <w:rPr>
          <w:rFonts w:ascii="Garamond" w:hAnsi="Garamond"/>
        </w:rPr>
        <w:t>s facilitated by the Ruckelshaus Center</w:t>
      </w:r>
      <w:r w:rsidRPr="0084264E">
        <w:rPr>
          <w:rFonts w:ascii="Garamond" w:hAnsi="Garamond"/>
        </w:rPr>
        <w:t>.</w:t>
      </w:r>
      <w:r w:rsidR="00BB3D4F" w:rsidRPr="0084264E">
        <w:rPr>
          <w:rFonts w:ascii="Garamond" w:hAnsi="Garamond"/>
        </w:rPr>
        <w:t xml:space="preserve"> </w:t>
      </w:r>
      <w:r w:rsidRPr="0084264E">
        <w:rPr>
          <w:rFonts w:ascii="Garamond" w:hAnsi="Garamond"/>
        </w:rPr>
        <w:t>T</w:t>
      </w:r>
      <w:r w:rsidR="00BB3D4F" w:rsidRPr="0084264E">
        <w:rPr>
          <w:rFonts w:ascii="Garamond" w:hAnsi="Garamond"/>
        </w:rPr>
        <w:t>his included posting meeting announcements,</w:t>
      </w:r>
      <w:r w:rsidR="00983D52" w:rsidRPr="0084264E">
        <w:rPr>
          <w:rFonts w:ascii="Garamond" w:hAnsi="Garamond"/>
        </w:rPr>
        <w:t xml:space="preserve"> materials</w:t>
      </w:r>
      <w:r w:rsidR="00E85F02" w:rsidRPr="0084264E">
        <w:rPr>
          <w:rFonts w:ascii="Garamond" w:hAnsi="Garamond"/>
        </w:rPr>
        <w:t xml:space="preserve"> and supporting documents</w:t>
      </w:r>
      <w:r w:rsidR="00BB3D4F" w:rsidRPr="0084264E">
        <w:rPr>
          <w:rFonts w:ascii="Garamond" w:hAnsi="Garamond"/>
        </w:rPr>
        <w:t>, and meeting summaries</w:t>
      </w:r>
      <w:r w:rsidR="00663B88" w:rsidRPr="0084264E">
        <w:rPr>
          <w:rFonts w:ascii="Garamond" w:hAnsi="Garamond"/>
        </w:rPr>
        <w:t>.</w:t>
      </w:r>
    </w:p>
    <w:p w:rsidR="00AB6174" w:rsidRPr="0084264E" w:rsidRDefault="00C01ADC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  <w:b/>
        </w:rPr>
        <w:t xml:space="preserve">Technical Advisor: </w:t>
      </w:r>
      <w:r w:rsidRPr="0084264E">
        <w:rPr>
          <w:rFonts w:ascii="Garamond" w:hAnsi="Garamond"/>
        </w:rPr>
        <w:t xml:space="preserve">The Task Force worked with the Technical Advisor </w:t>
      </w:r>
      <w:r w:rsidR="00D507CC" w:rsidRPr="0084264E">
        <w:rPr>
          <w:rFonts w:ascii="Garamond" w:hAnsi="Garamond"/>
        </w:rPr>
        <w:t>(</w:t>
      </w:r>
      <w:r w:rsidRPr="0084264E">
        <w:rPr>
          <w:rFonts w:ascii="Garamond" w:hAnsi="Garamond"/>
        </w:rPr>
        <w:t>Limno</w:t>
      </w:r>
      <w:r w:rsidR="00285244" w:rsidRPr="0084264E">
        <w:rPr>
          <w:rFonts w:ascii="Garamond" w:hAnsi="Garamond"/>
        </w:rPr>
        <w:t>Tech</w:t>
      </w:r>
      <w:r w:rsidR="00D507CC" w:rsidRPr="0084264E">
        <w:rPr>
          <w:rFonts w:ascii="Garamond" w:hAnsi="Garamond"/>
        </w:rPr>
        <w:t>)</w:t>
      </w:r>
      <w:r w:rsidR="00285244" w:rsidRPr="0084264E">
        <w:rPr>
          <w:rFonts w:ascii="Garamond" w:hAnsi="Garamond"/>
        </w:rPr>
        <w:t xml:space="preserve"> </w:t>
      </w:r>
      <w:r w:rsidR="00791E46">
        <w:rPr>
          <w:rFonts w:ascii="Garamond" w:hAnsi="Garamond"/>
        </w:rPr>
        <w:t xml:space="preserve">and other technical staff (Department of Ecology Environmental Assessment Program staff, representatives from Task Force entities, and TTWG Chair Bud Leber) </w:t>
      </w:r>
      <w:r w:rsidR="00285244" w:rsidRPr="0084264E">
        <w:rPr>
          <w:rFonts w:ascii="Garamond" w:hAnsi="Garamond"/>
        </w:rPr>
        <w:t xml:space="preserve">to </w:t>
      </w:r>
      <w:r w:rsidR="00663B88" w:rsidRPr="0084264E">
        <w:rPr>
          <w:rFonts w:ascii="Garamond" w:hAnsi="Garamond"/>
        </w:rPr>
        <w:t xml:space="preserve">assist in Task Force </w:t>
      </w:r>
      <w:r w:rsidR="00663B88" w:rsidRPr="0084264E">
        <w:rPr>
          <w:rFonts w:ascii="Garamond" w:hAnsi="Garamond"/>
        </w:rPr>
        <w:lastRenderedPageBreak/>
        <w:t xml:space="preserve">understanding of technical issues and to ensure </w:t>
      </w:r>
      <w:r w:rsidR="00633FAB">
        <w:rPr>
          <w:rFonts w:ascii="Garamond" w:hAnsi="Garamond"/>
        </w:rPr>
        <w:t xml:space="preserve">adequate vetting of </w:t>
      </w:r>
      <w:r w:rsidR="00791E46">
        <w:rPr>
          <w:rFonts w:ascii="Garamond" w:hAnsi="Garamond"/>
        </w:rPr>
        <w:t xml:space="preserve">presentations and reports </w:t>
      </w:r>
      <w:r w:rsidR="00663B88" w:rsidRPr="0084264E">
        <w:rPr>
          <w:rFonts w:ascii="Garamond" w:hAnsi="Garamond"/>
        </w:rPr>
        <w:t>before meetings.</w:t>
      </w:r>
    </w:p>
    <w:p w:rsidR="00117B80" w:rsidRDefault="00117B80" w:rsidP="00117B80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  <w:b/>
        </w:rPr>
        <w:t>February 2016 Technical Workshop:</w:t>
      </w:r>
      <w:r>
        <w:rPr>
          <w:rFonts w:ascii="Garamond" w:hAnsi="Garamond"/>
        </w:rPr>
        <w:t xml:space="preserve"> The Center assisted the Task Force in the planning of the February 2016 </w:t>
      </w:r>
      <w:r w:rsidR="00C11F8A">
        <w:rPr>
          <w:rFonts w:ascii="Garamond" w:hAnsi="Garamond"/>
        </w:rPr>
        <w:t xml:space="preserve">SRRTTF </w:t>
      </w:r>
      <w:r>
        <w:rPr>
          <w:rFonts w:ascii="Garamond" w:hAnsi="Garamond"/>
        </w:rPr>
        <w:t xml:space="preserve">Workshop. This included </w:t>
      </w:r>
      <w:r w:rsidR="00C11F8A">
        <w:rPr>
          <w:rFonts w:ascii="Garamond" w:hAnsi="Garamond"/>
        </w:rPr>
        <w:t>developing</w:t>
      </w:r>
      <w:r>
        <w:rPr>
          <w:rFonts w:ascii="Garamond" w:hAnsi="Garamond"/>
        </w:rPr>
        <w:t xml:space="preserve"> the Workshop agenda, securing a venue, ordering food, setting up registration </w:t>
      </w:r>
      <w:r w:rsidR="00C11F8A">
        <w:rPr>
          <w:rFonts w:ascii="Garamond" w:hAnsi="Garamond"/>
        </w:rPr>
        <w:t>(</w:t>
      </w:r>
      <w:r>
        <w:rPr>
          <w:rFonts w:ascii="Garamond" w:hAnsi="Garamond"/>
        </w:rPr>
        <w:t>with help f</w:t>
      </w:r>
      <w:r w:rsidR="00C11F8A">
        <w:rPr>
          <w:rFonts w:ascii="Garamond" w:hAnsi="Garamond"/>
        </w:rPr>
        <w:t>rom</w:t>
      </w:r>
      <w:r>
        <w:rPr>
          <w:rFonts w:ascii="Garamond" w:hAnsi="Garamond"/>
        </w:rPr>
        <w:t xml:space="preserve"> Ann Francis</w:t>
      </w:r>
      <w:r w:rsidR="00C11F8A">
        <w:rPr>
          <w:rFonts w:ascii="Garamond" w:hAnsi="Garamond"/>
        </w:rPr>
        <w:t>)</w:t>
      </w:r>
      <w:r>
        <w:rPr>
          <w:rFonts w:ascii="Garamond" w:hAnsi="Garamond"/>
        </w:rPr>
        <w:t xml:space="preserve">, and </w:t>
      </w:r>
      <w:r w:rsidR="00C11F8A">
        <w:rPr>
          <w:rFonts w:ascii="Garamond" w:hAnsi="Garamond"/>
        </w:rPr>
        <w:t xml:space="preserve">procuring </w:t>
      </w:r>
      <w:r>
        <w:rPr>
          <w:rFonts w:ascii="Garamond" w:hAnsi="Garamond"/>
        </w:rPr>
        <w:t xml:space="preserve">graduate student </w:t>
      </w:r>
      <w:r w:rsidR="00C11F8A">
        <w:rPr>
          <w:rFonts w:ascii="Garamond" w:hAnsi="Garamond"/>
        </w:rPr>
        <w:t xml:space="preserve">logistical </w:t>
      </w:r>
      <w:r>
        <w:rPr>
          <w:rFonts w:ascii="Garamond" w:hAnsi="Garamond"/>
        </w:rPr>
        <w:t xml:space="preserve">assistance from Washington State University. </w:t>
      </w:r>
    </w:p>
    <w:p w:rsidR="001F0D72" w:rsidRPr="00144D16" w:rsidRDefault="0084264E" w:rsidP="0084264E">
      <w:pPr>
        <w:numPr>
          <w:ilvl w:val="0"/>
          <w:numId w:val="13"/>
        </w:numPr>
        <w:rPr>
          <w:rFonts w:ascii="Garamond" w:hAnsi="Garamond"/>
        </w:rPr>
      </w:pPr>
      <w:r w:rsidRPr="00117B80">
        <w:rPr>
          <w:rFonts w:ascii="Garamond" w:hAnsi="Garamond"/>
          <w:b/>
        </w:rPr>
        <w:t>Outreach:</w:t>
      </w:r>
      <w:r w:rsidRPr="0084264E">
        <w:rPr>
          <w:rFonts w:ascii="Garamond" w:hAnsi="Garamond"/>
        </w:rPr>
        <w:t xml:space="preserve"> </w:t>
      </w:r>
      <w:r w:rsidRPr="0084264E">
        <w:rPr>
          <w:rFonts w:ascii="Garamond" w:eastAsia="Garamond" w:hAnsi="Garamond" w:cs="Garamond"/>
        </w:rPr>
        <w:t>The Center coordinated the Education and Outreach work group</w:t>
      </w:r>
      <w:r w:rsidR="00C11F8A">
        <w:rPr>
          <w:rFonts w:ascii="Garamond" w:eastAsia="Garamond" w:hAnsi="Garamond" w:cs="Garamond"/>
        </w:rPr>
        <w:t xml:space="preserve"> as it undertook</w:t>
      </w:r>
      <w:r w:rsidR="00117B80">
        <w:rPr>
          <w:rFonts w:ascii="Garamond" w:eastAsia="Garamond" w:hAnsi="Garamond" w:cs="Garamond"/>
        </w:rPr>
        <w:t xml:space="preserve"> </w:t>
      </w:r>
      <w:r w:rsidR="00C11F8A">
        <w:rPr>
          <w:rFonts w:ascii="Garamond" w:eastAsia="Garamond" w:hAnsi="Garamond" w:cs="Garamond"/>
        </w:rPr>
        <w:t xml:space="preserve">updating of </w:t>
      </w:r>
      <w:r w:rsidR="00117B80">
        <w:rPr>
          <w:rFonts w:ascii="Garamond" w:eastAsia="Garamond" w:hAnsi="Garamond" w:cs="Garamond"/>
        </w:rPr>
        <w:t xml:space="preserve">the </w:t>
      </w:r>
      <w:r w:rsidR="00C11F8A">
        <w:rPr>
          <w:rFonts w:ascii="Garamond" w:eastAsia="Garamond" w:hAnsi="Garamond" w:cs="Garamond"/>
        </w:rPr>
        <w:t>SRRTTF outreach p</w:t>
      </w:r>
      <w:r w:rsidR="00117B80">
        <w:rPr>
          <w:rFonts w:ascii="Garamond" w:eastAsia="Garamond" w:hAnsi="Garamond" w:cs="Garamond"/>
        </w:rPr>
        <w:t xml:space="preserve">osters, developing brochures, </w:t>
      </w:r>
      <w:r w:rsidR="00C11F8A">
        <w:rPr>
          <w:rFonts w:ascii="Garamond" w:eastAsia="Garamond" w:hAnsi="Garamond" w:cs="Garamond"/>
        </w:rPr>
        <w:t xml:space="preserve">identifying </w:t>
      </w:r>
      <w:r w:rsidR="00117B80">
        <w:rPr>
          <w:rFonts w:ascii="Garamond" w:eastAsia="Garamond" w:hAnsi="Garamond" w:cs="Garamond"/>
        </w:rPr>
        <w:t>a list of outreach events for 2016, and putting together materials for the March 2016 Spokane River Forum.</w:t>
      </w:r>
    </w:p>
    <w:p w:rsidR="00144D16" w:rsidRPr="0084264E" w:rsidRDefault="00144D16" w:rsidP="00117B80">
      <w:pPr>
        <w:ind w:left="720"/>
        <w:rPr>
          <w:rFonts w:ascii="Garamond" w:hAnsi="Garamond"/>
        </w:rPr>
      </w:pPr>
    </w:p>
    <w:p w:rsidR="00085CE1" w:rsidRPr="0084264E" w:rsidRDefault="00085CE1" w:rsidP="0084264E">
      <w:pPr>
        <w:ind w:left="360"/>
        <w:rPr>
          <w:rFonts w:ascii="Garamond" w:hAnsi="Garamond"/>
        </w:rPr>
      </w:pPr>
    </w:p>
    <w:p w:rsidR="00AD50D3" w:rsidRPr="0084264E" w:rsidRDefault="00DD50C6" w:rsidP="0084264E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Upcoming </w:t>
      </w:r>
      <w:r w:rsidR="00983D52" w:rsidRPr="0084264E">
        <w:rPr>
          <w:rFonts w:ascii="Garamond" w:hAnsi="Garamond"/>
          <w:b/>
        </w:rPr>
        <w:t>Center work with Task Force members and Work Groups</w:t>
      </w:r>
      <w:r w:rsidR="00AD50D3" w:rsidRPr="0084264E">
        <w:rPr>
          <w:rFonts w:ascii="Garamond" w:hAnsi="Garamond"/>
          <w:b/>
        </w:rPr>
        <w:t>:</w:t>
      </w:r>
    </w:p>
    <w:p w:rsidR="0058163E" w:rsidRPr="0084264E" w:rsidRDefault="00285244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and </w:t>
      </w:r>
      <w:r w:rsidR="0058163E" w:rsidRPr="0084264E">
        <w:rPr>
          <w:rFonts w:ascii="Garamond" w:hAnsi="Garamond"/>
        </w:rPr>
        <w:t>work groups will conti</w:t>
      </w:r>
      <w:r w:rsidR="00655074" w:rsidRPr="0084264E">
        <w:rPr>
          <w:rFonts w:ascii="Garamond" w:hAnsi="Garamond"/>
        </w:rPr>
        <w:t>nue to meet on a monthly basis</w:t>
      </w:r>
      <w:r w:rsidR="00B44A4D" w:rsidRPr="0084264E">
        <w:rPr>
          <w:rFonts w:ascii="Garamond" w:hAnsi="Garamond"/>
        </w:rPr>
        <w:t>.</w:t>
      </w:r>
    </w:p>
    <w:p w:rsidR="00494B38" w:rsidRDefault="00346C63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Task Force will continue to work with the </w:t>
      </w:r>
      <w:r w:rsidR="00AB6174" w:rsidRPr="0084264E">
        <w:rPr>
          <w:rFonts w:ascii="Garamond" w:hAnsi="Garamond"/>
        </w:rPr>
        <w:t>Technical Consultant</w:t>
      </w:r>
      <w:r w:rsidRPr="0084264E">
        <w:rPr>
          <w:rFonts w:ascii="Garamond" w:hAnsi="Garamond"/>
        </w:rPr>
        <w:t xml:space="preserve"> on</w:t>
      </w:r>
      <w:r w:rsidR="00285244" w:rsidRPr="0084264E">
        <w:rPr>
          <w:rFonts w:ascii="Garamond" w:hAnsi="Garamond"/>
        </w:rPr>
        <w:t xml:space="preserve"> completing assigned Tasks</w:t>
      </w:r>
      <w:r w:rsidR="00D507CC" w:rsidRPr="0084264E">
        <w:rPr>
          <w:rFonts w:ascii="Garamond" w:hAnsi="Garamond"/>
        </w:rPr>
        <w:t xml:space="preserve"> as well as on Phase Two of the Technical Consultant’s work</w:t>
      </w:r>
      <w:r w:rsidR="00AB6174" w:rsidRPr="0084264E">
        <w:rPr>
          <w:rFonts w:ascii="Garamond" w:hAnsi="Garamond"/>
        </w:rPr>
        <w:t>.</w:t>
      </w:r>
    </w:p>
    <w:p w:rsidR="00C11F8A" w:rsidRPr="0084264E" w:rsidRDefault="00C11F8A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>The Center will facilitate the development of the Task Force’s Comprehensive Plan to bring the Spokane River into compliance with applicable water quality standards.</w:t>
      </w:r>
      <w:bookmarkStart w:id="3" w:name="_GoBack"/>
      <w:bookmarkEnd w:id="3"/>
    </w:p>
    <w:p w:rsidR="00A40361" w:rsidRPr="0084264E" w:rsidRDefault="00A40361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792174" w:rsidRPr="0084264E">
        <w:rPr>
          <w:rFonts w:ascii="Garamond" w:hAnsi="Garamond"/>
        </w:rPr>
        <w:t>C</w:t>
      </w:r>
      <w:r w:rsidRPr="0084264E">
        <w:rPr>
          <w:rFonts w:ascii="Garamond" w:hAnsi="Garamond"/>
        </w:rPr>
        <w:t xml:space="preserve">enter will </w:t>
      </w:r>
      <w:r w:rsidR="006C6E07">
        <w:rPr>
          <w:rFonts w:ascii="Garamond" w:hAnsi="Garamond"/>
        </w:rPr>
        <w:t xml:space="preserve">continue to provide support for </w:t>
      </w:r>
      <w:r w:rsidRPr="0084264E">
        <w:rPr>
          <w:rFonts w:ascii="Garamond" w:hAnsi="Garamond"/>
        </w:rPr>
        <w:t xml:space="preserve">Task Force </w:t>
      </w:r>
      <w:r w:rsidR="0084264E">
        <w:rPr>
          <w:rFonts w:ascii="Garamond" w:hAnsi="Garamond"/>
        </w:rPr>
        <w:t>ad-hoc work groups (hydroseed, vactor waste, e</w:t>
      </w:r>
      <w:r w:rsidRPr="0084264E">
        <w:rPr>
          <w:rFonts w:ascii="Garamond" w:hAnsi="Garamond"/>
        </w:rPr>
        <w:t xml:space="preserve">ducation and </w:t>
      </w:r>
      <w:r w:rsidR="0084264E">
        <w:rPr>
          <w:rFonts w:ascii="Garamond" w:hAnsi="Garamond"/>
        </w:rPr>
        <w:t>o</w:t>
      </w:r>
      <w:r w:rsidRPr="0084264E">
        <w:rPr>
          <w:rFonts w:ascii="Garamond" w:hAnsi="Garamond"/>
        </w:rPr>
        <w:t>utreach</w:t>
      </w:r>
      <w:r w:rsidR="0084264E">
        <w:rPr>
          <w:rFonts w:ascii="Garamond" w:hAnsi="Garamond"/>
        </w:rPr>
        <w:t>, database management, fish and hatcheries</w:t>
      </w:r>
      <w:r w:rsidR="00C11F8A">
        <w:rPr>
          <w:rFonts w:ascii="Garamond" w:hAnsi="Garamond"/>
        </w:rPr>
        <w:t>, etc.</w:t>
      </w:r>
      <w:r w:rsidR="00B94E5C">
        <w:rPr>
          <w:rFonts w:ascii="Garamond" w:hAnsi="Garamond"/>
        </w:rPr>
        <w:t>) as needed.</w:t>
      </w:r>
    </w:p>
    <w:p w:rsidR="00494B38" w:rsidRPr="0084264E" w:rsidRDefault="00B94E5C" w:rsidP="0084264E">
      <w:pPr>
        <w:numPr>
          <w:ilvl w:val="0"/>
          <w:numId w:val="13"/>
        </w:numPr>
        <w:rPr>
          <w:rFonts w:ascii="Garamond" w:hAnsi="Garamond"/>
        </w:rPr>
      </w:pPr>
      <w:r>
        <w:rPr>
          <w:rFonts w:ascii="Garamond" w:hAnsi="Garamond"/>
        </w:rPr>
        <w:t xml:space="preserve">The Center will facilitate the </w:t>
      </w:r>
      <w:r w:rsidR="00DD6220" w:rsidRPr="0084264E">
        <w:rPr>
          <w:rFonts w:ascii="Garamond" w:hAnsi="Garamond"/>
        </w:rPr>
        <w:t>Task Force</w:t>
      </w:r>
      <w:r>
        <w:rPr>
          <w:rFonts w:ascii="Garamond" w:hAnsi="Garamond"/>
        </w:rPr>
        <w:t xml:space="preserve">’s process of </w:t>
      </w:r>
      <w:r w:rsidR="00C11F8A">
        <w:rPr>
          <w:rFonts w:ascii="Garamond" w:hAnsi="Garamond"/>
        </w:rPr>
        <w:t xml:space="preserve">considering the addition of </w:t>
      </w:r>
      <w:r>
        <w:rPr>
          <w:rFonts w:ascii="Garamond" w:hAnsi="Garamond"/>
        </w:rPr>
        <w:t>new members along with</w:t>
      </w:r>
      <w:r w:rsidR="006A71BB" w:rsidRPr="0084264E">
        <w:rPr>
          <w:rFonts w:ascii="Garamond" w:hAnsi="Garamond"/>
        </w:rPr>
        <w:t xml:space="preserve"> agreement on</w:t>
      </w:r>
      <w:r w:rsidR="00C11F8A">
        <w:rPr>
          <w:rFonts w:ascii="Garamond" w:hAnsi="Garamond"/>
        </w:rPr>
        <w:t xml:space="preserve"> any further</w:t>
      </w:r>
      <w:r w:rsidR="006A71BB" w:rsidRPr="0084264E">
        <w:rPr>
          <w:rFonts w:ascii="Garamond" w:hAnsi="Garamond"/>
        </w:rPr>
        <w:t xml:space="preserve"> needed changes to the group’s </w:t>
      </w:r>
      <w:r w:rsidR="0054266D" w:rsidRPr="0084264E">
        <w:rPr>
          <w:rFonts w:ascii="Garamond" w:hAnsi="Garamond"/>
        </w:rPr>
        <w:t>M</w:t>
      </w:r>
      <w:r>
        <w:rPr>
          <w:rFonts w:ascii="Garamond" w:hAnsi="Garamond"/>
        </w:rPr>
        <w:t xml:space="preserve">emorandum of </w:t>
      </w:r>
      <w:r w:rsidR="0054266D" w:rsidRPr="0084264E">
        <w:rPr>
          <w:rFonts w:ascii="Garamond" w:hAnsi="Garamond"/>
        </w:rPr>
        <w:t>A</w:t>
      </w:r>
      <w:r>
        <w:rPr>
          <w:rFonts w:ascii="Garamond" w:hAnsi="Garamond"/>
        </w:rPr>
        <w:t>greement (MOA) if that becomes necessary</w:t>
      </w:r>
      <w:r w:rsidR="006A71BB" w:rsidRPr="0084264E">
        <w:rPr>
          <w:rFonts w:ascii="Garamond" w:hAnsi="Garamond"/>
        </w:rPr>
        <w:t>.</w:t>
      </w:r>
      <w:r w:rsidR="00792174" w:rsidRPr="0084264E">
        <w:rPr>
          <w:rFonts w:ascii="Garamond" w:hAnsi="Garamond"/>
        </w:rPr>
        <w:t xml:space="preserve"> The Center w</w:t>
      </w:r>
      <w:r>
        <w:rPr>
          <w:rFonts w:ascii="Garamond" w:hAnsi="Garamond"/>
        </w:rPr>
        <w:t>ou</w:t>
      </w:r>
      <w:r w:rsidR="00792174" w:rsidRPr="0084264E">
        <w:rPr>
          <w:rFonts w:ascii="Garamond" w:hAnsi="Garamond"/>
        </w:rPr>
        <w:t>l</w:t>
      </w:r>
      <w:r>
        <w:rPr>
          <w:rFonts w:ascii="Garamond" w:hAnsi="Garamond"/>
        </w:rPr>
        <w:t>d</w:t>
      </w:r>
      <w:r w:rsidR="00792174" w:rsidRPr="0084264E">
        <w:rPr>
          <w:rFonts w:ascii="Garamond" w:hAnsi="Garamond"/>
        </w:rPr>
        <w:t xml:space="preserve"> also assist in inviting new parties as identified by the Task Force after MOA legal review. </w:t>
      </w:r>
    </w:p>
    <w:p w:rsidR="00F758EB" w:rsidRPr="0084264E" w:rsidRDefault="00263157" w:rsidP="0084264E">
      <w:pPr>
        <w:numPr>
          <w:ilvl w:val="0"/>
          <w:numId w:val="13"/>
        </w:numPr>
        <w:rPr>
          <w:rFonts w:ascii="Garamond" w:hAnsi="Garamond"/>
        </w:rPr>
      </w:pPr>
      <w:r w:rsidRPr="0084264E">
        <w:rPr>
          <w:rFonts w:ascii="Garamond" w:hAnsi="Garamond"/>
        </w:rPr>
        <w:t xml:space="preserve">The </w:t>
      </w:r>
      <w:r w:rsidR="00C11F8A">
        <w:rPr>
          <w:rFonts w:ascii="Garamond" w:hAnsi="Garamond"/>
        </w:rPr>
        <w:t xml:space="preserve">Center will continue to assist the </w:t>
      </w:r>
      <w:r w:rsidRPr="0084264E">
        <w:rPr>
          <w:rFonts w:ascii="Garamond" w:hAnsi="Garamond"/>
        </w:rPr>
        <w:t xml:space="preserve">Task Force </w:t>
      </w:r>
      <w:r w:rsidR="00C11F8A">
        <w:rPr>
          <w:rFonts w:ascii="Garamond" w:hAnsi="Garamond"/>
        </w:rPr>
        <w:t>as it documents activities and develops</w:t>
      </w:r>
      <w:r w:rsidRPr="0084264E">
        <w:rPr>
          <w:rFonts w:ascii="Garamond" w:hAnsi="Garamond"/>
        </w:rPr>
        <w:t xml:space="preserve"> and i</w:t>
      </w:r>
      <w:r w:rsidR="0081499F" w:rsidRPr="0084264E">
        <w:rPr>
          <w:rFonts w:ascii="Garamond" w:hAnsi="Garamond"/>
        </w:rPr>
        <w:t>mplementing a communication strategy.</w:t>
      </w:r>
    </w:p>
    <w:p w:rsidR="002D7F0E" w:rsidRPr="0084264E" w:rsidRDefault="002D7F0E" w:rsidP="0084264E">
      <w:pPr>
        <w:ind w:left="720"/>
        <w:rPr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>The William D. Ruckelshaus Center</w:t>
      </w:r>
      <w:r w:rsidRPr="0084264E">
        <w:rPr>
          <w:rFonts w:ascii="Garamond" w:hAnsi="Garamond"/>
        </w:rPr>
        <w:t xml:space="preserve">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 xml:space="preserve">Email: </w:t>
      </w:r>
      <w:hyperlink r:id="rId8" w:history="1">
        <w:r w:rsidRPr="0084264E">
          <w:rPr>
            <w:rStyle w:val="Hyperlink"/>
            <w:rFonts w:ascii="Garamond" w:hAnsi="Garamond"/>
          </w:rPr>
          <w:t>ruckelshauscenter@wsu.edu</w:t>
        </w:r>
      </w:hyperlink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84264E"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655074" w:rsidRPr="0084264E" w:rsidRDefault="00655074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  <w:sectPr w:rsidR="002D7F0E" w:rsidRPr="0084264E" w:rsidSect="000D35D0">
          <w:type w:val="continuous"/>
          <w:pgSz w:w="12240" w:h="15840"/>
          <w:pgMar w:top="1440" w:right="1440" w:bottom="1440" w:left="1800" w:header="720" w:footer="720" w:gutter="0"/>
          <w:cols w:space="720"/>
          <w:titlePg/>
          <w:docGrid w:linePitch="360"/>
        </w:sectPr>
      </w:pPr>
    </w:p>
    <w:p w:rsidR="002E4A7B" w:rsidRDefault="002E4A7B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Seattle Office: </w:t>
      </w:r>
      <w:r w:rsidRPr="0084264E">
        <w:rPr>
          <w:rFonts w:ascii="Garamond" w:hAnsi="Garamond"/>
          <w:b/>
          <w:bCs/>
        </w:rPr>
        <w:br/>
      </w:r>
      <w:r w:rsidRPr="0084264E">
        <w:rPr>
          <w:rFonts w:ascii="Garamond" w:hAnsi="Garamond"/>
        </w:rPr>
        <w:t>901 - 5th Ave</w:t>
      </w:r>
      <w:r w:rsidR="00556337" w:rsidRPr="0084264E">
        <w:rPr>
          <w:rFonts w:ascii="Garamond" w:hAnsi="Garamond"/>
        </w:rPr>
        <w:t>nue, Suite 2900</w:t>
      </w:r>
      <w:r w:rsidR="00556337" w:rsidRPr="0084264E">
        <w:rPr>
          <w:rFonts w:ascii="Garamond" w:hAnsi="Garamond"/>
        </w:rPr>
        <w:br/>
        <w:t>Seattle, WA 98164</w:t>
      </w:r>
      <w:r w:rsidRPr="0084264E">
        <w:rPr>
          <w:rFonts w:ascii="Garamond" w:hAnsi="Garamond"/>
        </w:rPr>
        <w:t>-2040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(206) 428-3021</w:t>
      </w:r>
      <w:r w:rsidRPr="0084264E">
        <w:rPr>
          <w:rFonts w:ascii="Garamond" w:hAnsi="Garamond"/>
        </w:rPr>
        <w:br/>
        <w:t>Fax: (206) 448-1334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Style w:val="Strong"/>
          <w:rFonts w:ascii="Garamond" w:hAnsi="Garamond"/>
        </w:rPr>
      </w:pP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Style w:val="Strong"/>
          <w:rFonts w:ascii="Garamond" w:hAnsi="Garamond"/>
        </w:rPr>
        <w:t xml:space="preserve">Pullman Office: </w:t>
      </w:r>
      <w:r w:rsidRPr="0084264E">
        <w:rPr>
          <w:rFonts w:ascii="Garamond" w:hAnsi="Garamond"/>
        </w:rPr>
        <w:br/>
        <w:t xml:space="preserve">P.O. Box 646248 </w:t>
      </w:r>
      <w:r w:rsidRPr="0084264E">
        <w:rPr>
          <w:rFonts w:ascii="Garamond" w:hAnsi="Garamond"/>
        </w:rPr>
        <w:br/>
        <w:t xml:space="preserve">Pullman, WA 99164-6248 </w:t>
      </w:r>
    </w:p>
    <w:p w:rsidR="000D35D0" w:rsidRPr="0084264E" w:rsidRDefault="000D35D0" w:rsidP="0084264E">
      <w:pPr>
        <w:pStyle w:val="NormalWeb"/>
        <w:spacing w:before="0" w:beforeAutospacing="0" w:after="0" w:afterAutospacing="0"/>
        <w:rPr>
          <w:rFonts w:ascii="Garamond" w:hAnsi="Garamond"/>
        </w:rPr>
      </w:pPr>
      <w:r w:rsidRPr="0084264E">
        <w:rPr>
          <w:rFonts w:ascii="Garamond" w:hAnsi="Garamond"/>
        </w:rPr>
        <w:t>Phone: (50</w:t>
      </w:r>
      <w:r w:rsidR="00AB6174" w:rsidRPr="0084264E">
        <w:rPr>
          <w:rFonts w:ascii="Garamond" w:hAnsi="Garamond"/>
        </w:rPr>
        <w:t>9) 335-2937</w:t>
      </w:r>
      <w:r w:rsidR="00AB6174" w:rsidRPr="0084264E">
        <w:rPr>
          <w:rFonts w:ascii="Garamond" w:hAnsi="Garamond"/>
        </w:rPr>
        <w:br/>
        <w:t>Fax: (509) 335-2926</w:t>
      </w: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  <w:sectPr w:rsidR="002D7F0E" w:rsidRPr="0084264E" w:rsidSect="002D7F0E">
          <w:type w:val="continuous"/>
          <w:pgSz w:w="12240" w:h="15840"/>
          <w:pgMar w:top="1440" w:right="1440" w:bottom="1440" w:left="1800" w:header="720" w:footer="720" w:gutter="0"/>
          <w:cols w:num="2" w:space="720"/>
          <w:titlePg/>
          <w:docGrid w:linePitch="360"/>
        </w:sectPr>
      </w:pPr>
    </w:p>
    <w:p w:rsidR="002D7F0E" w:rsidRPr="0084264E" w:rsidRDefault="002D7F0E" w:rsidP="0084264E">
      <w:pPr>
        <w:pStyle w:val="NormalWeb"/>
        <w:spacing w:before="0" w:beforeAutospacing="0" w:after="0" w:afterAutospacing="0"/>
        <w:rPr>
          <w:rFonts w:ascii="Garamond" w:hAnsi="Garamond"/>
        </w:rPr>
      </w:pPr>
    </w:p>
    <w:sectPr w:rsidR="002D7F0E" w:rsidRPr="0084264E" w:rsidSect="000D35D0">
      <w:type w:val="continuous"/>
      <w:pgSz w:w="12240" w:h="15840"/>
      <w:pgMar w:top="144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CC" w:rsidRDefault="00187DCC">
      <w:r>
        <w:separator/>
      </w:r>
    </w:p>
  </w:endnote>
  <w:endnote w:type="continuationSeparator" w:id="0">
    <w:p w:rsidR="00187DCC" w:rsidRDefault="00187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583F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7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DCC" w:rsidRDefault="00187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187DCC">
    <w:pPr>
      <w:pStyle w:val="Footer"/>
    </w:pPr>
    <w:r>
      <w:t>Quarterly Report</w:t>
    </w:r>
    <w:r>
      <w:ptab w:relativeTo="margin" w:alignment="center" w:leader="none"/>
    </w:r>
    <w:r>
      <w:t>Prepared by: Kara Whitman</w:t>
    </w:r>
    <w:r>
      <w:ptab w:relativeTo="margin" w:alignment="right" w:leader="none"/>
    </w:r>
    <w:r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A00B33">
      <w:rPr>
        <w:noProof/>
      </w:rPr>
      <w:t>2</w:t>
    </w:r>
    <w:r w:rsidR="00583F71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Default="00AB248A" w:rsidP="00AB248A">
    <w:pPr>
      <w:pStyle w:val="Footer"/>
      <w:tabs>
        <w:tab w:val="left" w:pos="5310"/>
      </w:tabs>
    </w:pPr>
    <w:r>
      <w:t xml:space="preserve">Ruckelshaus Center SRRTTF </w:t>
    </w:r>
    <w:r w:rsidR="00187DCC">
      <w:t>Quarterly Report</w:t>
    </w:r>
    <w:r w:rsidR="00187DCC">
      <w:ptab w:relativeTo="margin" w:alignment="center" w:leader="none"/>
    </w:r>
    <w:r>
      <w:tab/>
    </w:r>
    <w:r w:rsidR="00187DCC">
      <w:t>Prepared by: Kara Whitman</w:t>
    </w:r>
    <w:r w:rsidR="00187DCC">
      <w:ptab w:relativeTo="margin" w:alignment="right" w:leader="none"/>
    </w:r>
    <w:r w:rsidR="00187DCC">
      <w:t xml:space="preserve">Page | </w:t>
    </w:r>
    <w:r w:rsidR="00583F71">
      <w:fldChar w:fldCharType="begin"/>
    </w:r>
    <w:r w:rsidR="00C11F8A">
      <w:instrText xml:space="preserve"> PAGE   \* MERGEFORMAT </w:instrText>
    </w:r>
    <w:r w:rsidR="00583F71">
      <w:fldChar w:fldCharType="separate"/>
    </w:r>
    <w:r w:rsidR="00A00B33">
      <w:rPr>
        <w:noProof/>
      </w:rPr>
      <w:t>1</w:t>
    </w:r>
    <w:r w:rsidR="00583F7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CC" w:rsidRDefault="00187DCC">
      <w:r>
        <w:separator/>
      </w:r>
    </w:p>
  </w:footnote>
  <w:footnote w:type="continuationSeparator" w:id="0">
    <w:p w:rsidR="00187DCC" w:rsidRDefault="00187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DCC" w:rsidRPr="0018407D" w:rsidRDefault="00187DCC" w:rsidP="00D743C6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47625</wp:posOffset>
          </wp:positionV>
          <wp:extent cx="6506845" cy="1209675"/>
          <wp:effectExtent l="0" t="0" r="8255" b="9525"/>
          <wp:wrapSquare wrapText="bothSides"/>
          <wp:docPr id="4" name="Picture 0" descr="Ruck Header.6.19.08 for prin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uck Header.6.19.08 for prin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684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D28"/>
    <w:multiLevelType w:val="hybridMultilevel"/>
    <w:tmpl w:val="555ACD4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36BD9"/>
    <w:multiLevelType w:val="hybridMultilevel"/>
    <w:tmpl w:val="4E06C4F6"/>
    <w:lvl w:ilvl="0" w:tplc="CC1271B0">
      <w:start w:val="1"/>
      <w:numFmt w:val="bullet"/>
      <w:lvlText w:val=""/>
      <w:lvlJc w:val="left"/>
      <w:pPr>
        <w:ind w:left="6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C6CE5886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65C249EC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4AA873A4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CBB45C92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5A4D4DE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F6F4B20C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177E8FE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3346575C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2">
    <w:nsid w:val="1F966A01"/>
    <w:multiLevelType w:val="hybridMultilevel"/>
    <w:tmpl w:val="FB024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523097"/>
    <w:multiLevelType w:val="hybridMultilevel"/>
    <w:tmpl w:val="64B27D1C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751AC9"/>
    <w:multiLevelType w:val="hybridMultilevel"/>
    <w:tmpl w:val="78BC5C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6F6184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7E5370"/>
    <w:multiLevelType w:val="hybridMultilevel"/>
    <w:tmpl w:val="67C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65BF4"/>
    <w:multiLevelType w:val="hybridMultilevel"/>
    <w:tmpl w:val="E90C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9238B"/>
    <w:multiLevelType w:val="hybridMultilevel"/>
    <w:tmpl w:val="6E34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BCB"/>
    <w:multiLevelType w:val="hybridMultilevel"/>
    <w:tmpl w:val="9D984BF6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52674E"/>
    <w:multiLevelType w:val="hybridMultilevel"/>
    <w:tmpl w:val="D748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D7A39"/>
    <w:multiLevelType w:val="hybridMultilevel"/>
    <w:tmpl w:val="3BAA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67498"/>
    <w:multiLevelType w:val="hybridMultilevel"/>
    <w:tmpl w:val="73CE0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91938"/>
    <w:multiLevelType w:val="hybridMultilevel"/>
    <w:tmpl w:val="328A5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D254B"/>
    <w:multiLevelType w:val="hybridMultilevel"/>
    <w:tmpl w:val="BC1E615A"/>
    <w:lvl w:ilvl="0" w:tplc="B158F5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7569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5E7EDA"/>
    <w:multiLevelType w:val="hybridMultilevel"/>
    <w:tmpl w:val="976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6182"/>
    <w:multiLevelType w:val="hybridMultilevel"/>
    <w:tmpl w:val="51AEE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60097"/>
    <w:multiLevelType w:val="hybridMultilevel"/>
    <w:tmpl w:val="8D92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317605"/>
    <w:multiLevelType w:val="hybridMultilevel"/>
    <w:tmpl w:val="180AA786"/>
    <w:lvl w:ilvl="0" w:tplc="AB209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7424CF"/>
    <w:multiLevelType w:val="hybridMultilevel"/>
    <w:tmpl w:val="AE0A5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5F5FC9"/>
    <w:multiLevelType w:val="hybridMultilevel"/>
    <w:tmpl w:val="D7765C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EF74E7"/>
    <w:multiLevelType w:val="hybridMultilevel"/>
    <w:tmpl w:val="0514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0B76F9"/>
    <w:multiLevelType w:val="hybridMultilevel"/>
    <w:tmpl w:val="F03CE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38788A"/>
    <w:multiLevelType w:val="hybridMultilevel"/>
    <w:tmpl w:val="FBDCD090"/>
    <w:lvl w:ilvl="0" w:tplc="CC381AD0">
      <w:start w:val="1"/>
      <w:numFmt w:val="bullet"/>
      <w:lvlText w:val=""/>
      <w:lvlJc w:val="left"/>
      <w:pPr>
        <w:ind w:left="479" w:hanging="180"/>
      </w:pPr>
      <w:rPr>
        <w:rFonts w:ascii="Symbol" w:eastAsia="Symbol" w:hAnsi="Symbol" w:hint="default"/>
        <w:w w:val="100"/>
      </w:rPr>
    </w:lvl>
    <w:lvl w:ilvl="1" w:tplc="E93C439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2" w:tplc="53869EDE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12A0D8AC">
      <w:start w:val="1"/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B74E28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8F7294BA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AAA83E8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D610D406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 w:tplc="9496A986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5">
    <w:nsid w:val="7C052D71"/>
    <w:multiLevelType w:val="hybridMultilevel"/>
    <w:tmpl w:val="E1DE86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14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7"/>
  </w:num>
  <w:num w:numId="12">
    <w:abstractNumId w:val="8"/>
  </w:num>
  <w:num w:numId="13">
    <w:abstractNumId w:val="13"/>
  </w:num>
  <w:num w:numId="14">
    <w:abstractNumId w:val="18"/>
  </w:num>
  <w:num w:numId="15">
    <w:abstractNumId w:val="23"/>
  </w:num>
  <w:num w:numId="16">
    <w:abstractNumId w:val="22"/>
  </w:num>
  <w:num w:numId="17">
    <w:abstractNumId w:val="19"/>
  </w:num>
  <w:num w:numId="18">
    <w:abstractNumId w:val="5"/>
  </w:num>
  <w:num w:numId="19">
    <w:abstractNumId w:val="4"/>
  </w:num>
  <w:num w:numId="20">
    <w:abstractNumId w:val="16"/>
  </w:num>
  <w:num w:numId="21">
    <w:abstractNumId w:val="20"/>
  </w:num>
  <w:num w:numId="22">
    <w:abstractNumId w:val="6"/>
  </w:num>
  <w:num w:numId="23">
    <w:abstractNumId w:val="11"/>
  </w:num>
  <w:num w:numId="24">
    <w:abstractNumId w:val="25"/>
  </w:num>
  <w:num w:numId="25">
    <w:abstractNumId w:val="1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A95D4D"/>
    <w:rsid w:val="00002FF3"/>
    <w:rsid w:val="0000558C"/>
    <w:rsid w:val="000415BA"/>
    <w:rsid w:val="000553BE"/>
    <w:rsid w:val="00055D92"/>
    <w:rsid w:val="000560AD"/>
    <w:rsid w:val="00057E6F"/>
    <w:rsid w:val="00064129"/>
    <w:rsid w:val="000837C0"/>
    <w:rsid w:val="00085CE1"/>
    <w:rsid w:val="0008684A"/>
    <w:rsid w:val="00091B21"/>
    <w:rsid w:val="000971EB"/>
    <w:rsid w:val="000A3745"/>
    <w:rsid w:val="000A45E8"/>
    <w:rsid w:val="000A68D6"/>
    <w:rsid w:val="000B572E"/>
    <w:rsid w:val="000C4B16"/>
    <w:rsid w:val="000D070D"/>
    <w:rsid w:val="000D35D0"/>
    <w:rsid w:val="000D4F61"/>
    <w:rsid w:val="000E5B5F"/>
    <w:rsid w:val="000F1E6D"/>
    <w:rsid w:val="000F5C14"/>
    <w:rsid w:val="000F7CA9"/>
    <w:rsid w:val="00117B80"/>
    <w:rsid w:val="00121138"/>
    <w:rsid w:val="00121B7E"/>
    <w:rsid w:val="00122F05"/>
    <w:rsid w:val="00131E72"/>
    <w:rsid w:val="001334FA"/>
    <w:rsid w:val="001429B9"/>
    <w:rsid w:val="00144D16"/>
    <w:rsid w:val="00146E77"/>
    <w:rsid w:val="0015207A"/>
    <w:rsid w:val="00154469"/>
    <w:rsid w:val="00156765"/>
    <w:rsid w:val="0016115E"/>
    <w:rsid w:val="00162698"/>
    <w:rsid w:val="00171600"/>
    <w:rsid w:val="00173824"/>
    <w:rsid w:val="001754E6"/>
    <w:rsid w:val="00182F2C"/>
    <w:rsid w:val="0018407D"/>
    <w:rsid w:val="00187DCC"/>
    <w:rsid w:val="0019431D"/>
    <w:rsid w:val="00196C61"/>
    <w:rsid w:val="001A0AC4"/>
    <w:rsid w:val="001B3FB3"/>
    <w:rsid w:val="001B60E9"/>
    <w:rsid w:val="001B617E"/>
    <w:rsid w:val="001D7A05"/>
    <w:rsid w:val="001E2064"/>
    <w:rsid w:val="001E6CFA"/>
    <w:rsid w:val="001F0D72"/>
    <w:rsid w:val="001F2169"/>
    <w:rsid w:val="001F5924"/>
    <w:rsid w:val="001F7A88"/>
    <w:rsid w:val="00202E4B"/>
    <w:rsid w:val="00205061"/>
    <w:rsid w:val="00213BDA"/>
    <w:rsid w:val="002149E2"/>
    <w:rsid w:val="00214EF4"/>
    <w:rsid w:val="0022317B"/>
    <w:rsid w:val="00234849"/>
    <w:rsid w:val="002458C9"/>
    <w:rsid w:val="00255BC5"/>
    <w:rsid w:val="002610EF"/>
    <w:rsid w:val="0026170A"/>
    <w:rsid w:val="00261DE2"/>
    <w:rsid w:val="00263157"/>
    <w:rsid w:val="002650E5"/>
    <w:rsid w:val="00267A55"/>
    <w:rsid w:val="002765C4"/>
    <w:rsid w:val="002822F2"/>
    <w:rsid w:val="00285244"/>
    <w:rsid w:val="0028645C"/>
    <w:rsid w:val="00290250"/>
    <w:rsid w:val="002918B8"/>
    <w:rsid w:val="002A0216"/>
    <w:rsid w:val="002A28AB"/>
    <w:rsid w:val="002A3C71"/>
    <w:rsid w:val="002A5A50"/>
    <w:rsid w:val="002A6189"/>
    <w:rsid w:val="002B00F8"/>
    <w:rsid w:val="002B4E3C"/>
    <w:rsid w:val="002D0FDA"/>
    <w:rsid w:val="002D49A9"/>
    <w:rsid w:val="002D7F0E"/>
    <w:rsid w:val="002E0238"/>
    <w:rsid w:val="002E0FD4"/>
    <w:rsid w:val="002E1B2C"/>
    <w:rsid w:val="002E4A7B"/>
    <w:rsid w:val="002E6137"/>
    <w:rsid w:val="002F2685"/>
    <w:rsid w:val="002F67F6"/>
    <w:rsid w:val="00301416"/>
    <w:rsid w:val="003017D6"/>
    <w:rsid w:val="00302CAD"/>
    <w:rsid w:val="0030410A"/>
    <w:rsid w:val="00304FDF"/>
    <w:rsid w:val="00306DF3"/>
    <w:rsid w:val="003130C2"/>
    <w:rsid w:val="003170F7"/>
    <w:rsid w:val="003212FD"/>
    <w:rsid w:val="00332E27"/>
    <w:rsid w:val="00335D34"/>
    <w:rsid w:val="00341371"/>
    <w:rsid w:val="00346C63"/>
    <w:rsid w:val="0035442A"/>
    <w:rsid w:val="00361DF4"/>
    <w:rsid w:val="00371C77"/>
    <w:rsid w:val="00377BB8"/>
    <w:rsid w:val="003853BD"/>
    <w:rsid w:val="00390FEC"/>
    <w:rsid w:val="003C044F"/>
    <w:rsid w:val="003C4800"/>
    <w:rsid w:val="003C5285"/>
    <w:rsid w:val="003D1FA8"/>
    <w:rsid w:val="003D3010"/>
    <w:rsid w:val="003D56EC"/>
    <w:rsid w:val="003D6648"/>
    <w:rsid w:val="003F4F96"/>
    <w:rsid w:val="003F716E"/>
    <w:rsid w:val="00404190"/>
    <w:rsid w:val="0041696A"/>
    <w:rsid w:val="00424FB3"/>
    <w:rsid w:val="00430A97"/>
    <w:rsid w:val="00431E97"/>
    <w:rsid w:val="00452B06"/>
    <w:rsid w:val="004656AD"/>
    <w:rsid w:val="004725AA"/>
    <w:rsid w:val="00477CE2"/>
    <w:rsid w:val="00483DE1"/>
    <w:rsid w:val="0048700B"/>
    <w:rsid w:val="00494B38"/>
    <w:rsid w:val="00495B4F"/>
    <w:rsid w:val="004A02F1"/>
    <w:rsid w:val="004B48E0"/>
    <w:rsid w:val="004C7904"/>
    <w:rsid w:val="004E7188"/>
    <w:rsid w:val="00500115"/>
    <w:rsid w:val="005024A0"/>
    <w:rsid w:val="005149B6"/>
    <w:rsid w:val="00514F24"/>
    <w:rsid w:val="00531B73"/>
    <w:rsid w:val="00536C39"/>
    <w:rsid w:val="00540C18"/>
    <w:rsid w:val="0054266D"/>
    <w:rsid w:val="00545C75"/>
    <w:rsid w:val="005470FE"/>
    <w:rsid w:val="00554FD9"/>
    <w:rsid w:val="00556337"/>
    <w:rsid w:val="005603BD"/>
    <w:rsid w:val="005646A2"/>
    <w:rsid w:val="005765ED"/>
    <w:rsid w:val="0058163E"/>
    <w:rsid w:val="00583F71"/>
    <w:rsid w:val="005A34A6"/>
    <w:rsid w:val="005B34CD"/>
    <w:rsid w:val="005B7A1F"/>
    <w:rsid w:val="005C6B8D"/>
    <w:rsid w:val="005D28BE"/>
    <w:rsid w:val="005D4A48"/>
    <w:rsid w:val="005E48F8"/>
    <w:rsid w:val="005E66EC"/>
    <w:rsid w:val="005F7780"/>
    <w:rsid w:val="00601FDB"/>
    <w:rsid w:val="00610272"/>
    <w:rsid w:val="006120A3"/>
    <w:rsid w:val="006162E3"/>
    <w:rsid w:val="00633FAB"/>
    <w:rsid w:val="006362A1"/>
    <w:rsid w:val="0064396A"/>
    <w:rsid w:val="00652C34"/>
    <w:rsid w:val="00654FE9"/>
    <w:rsid w:val="00655074"/>
    <w:rsid w:val="00655CB3"/>
    <w:rsid w:val="00656103"/>
    <w:rsid w:val="006565D7"/>
    <w:rsid w:val="00663B88"/>
    <w:rsid w:val="00671B0D"/>
    <w:rsid w:val="00675981"/>
    <w:rsid w:val="0068190D"/>
    <w:rsid w:val="00683C21"/>
    <w:rsid w:val="00686D19"/>
    <w:rsid w:val="00695062"/>
    <w:rsid w:val="00696899"/>
    <w:rsid w:val="006A5AB6"/>
    <w:rsid w:val="006A61DC"/>
    <w:rsid w:val="006A68A4"/>
    <w:rsid w:val="006A71BB"/>
    <w:rsid w:val="006B6ACA"/>
    <w:rsid w:val="006C6E07"/>
    <w:rsid w:val="006D62A8"/>
    <w:rsid w:val="006D76B5"/>
    <w:rsid w:val="006E13DC"/>
    <w:rsid w:val="006E4A65"/>
    <w:rsid w:val="006E6748"/>
    <w:rsid w:val="006E760F"/>
    <w:rsid w:val="006F309E"/>
    <w:rsid w:val="007026B6"/>
    <w:rsid w:val="00706AB0"/>
    <w:rsid w:val="00707079"/>
    <w:rsid w:val="0071279B"/>
    <w:rsid w:val="00714B34"/>
    <w:rsid w:val="00716680"/>
    <w:rsid w:val="007215A9"/>
    <w:rsid w:val="00743196"/>
    <w:rsid w:val="0075799C"/>
    <w:rsid w:val="0076115A"/>
    <w:rsid w:val="0077207A"/>
    <w:rsid w:val="00772B59"/>
    <w:rsid w:val="00774DD0"/>
    <w:rsid w:val="00777A50"/>
    <w:rsid w:val="00781603"/>
    <w:rsid w:val="00791E46"/>
    <w:rsid w:val="00792174"/>
    <w:rsid w:val="007963C2"/>
    <w:rsid w:val="007A33F8"/>
    <w:rsid w:val="007D1A6D"/>
    <w:rsid w:val="007D7DF5"/>
    <w:rsid w:val="007D7EDE"/>
    <w:rsid w:val="007E1E78"/>
    <w:rsid w:val="00801FD3"/>
    <w:rsid w:val="00803387"/>
    <w:rsid w:val="0080739B"/>
    <w:rsid w:val="008105D2"/>
    <w:rsid w:val="008113A4"/>
    <w:rsid w:val="00813541"/>
    <w:rsid w:val="0081499F"/>
    <w:rsid w:val="008162F4"/>
    <w:rsid w:val="0084264E"/>
    <w:rsid w:val="00846D5A"/>
    <w:rsid w:val="008505F4"/>
    <w:rsid w:val="00853153"/>
    <w:rsid w:val="00871107"/>
    <w:rsid w:val="00872F5D"/>
    <w:rsid w:val="00886F1B"/>
    <w:rsid w:val="00887471"/>
    <w:rsid w:val="00890552"/>
    <w:rsid w:val="00890D8C"/>
    <w:rsid w:val="00890F55"/>
    <w:rsid w:val="00891E02"/>
    <w:rsid w:val="008A4134"/>
    <w:rsid w:val="008B0A5B"/>
    <w:rsid w:val="008C37D7"/>
    <w:rsid w:val="008C4F89"/>
    <w:rsid w:val="008C7001"/>
    <w:rsid w:val="008E04BE"/>
    <w:rsid w:val="00905CFF"/>
    <w:rsid w:val="009154C9"/>
    <w:rsid w:val="00917A8C"/>
    <w:rsid w:val="00922E1E"/>
    <w:rsid w:val="00923857"/>
    <w:rsid w:val="009240D3"/>
    <w:rsid w:val="009323D9"/>
    <w:rsid w:val="00932AB6"/>
    <w:rsid w:val="0096103F"/>
    <w:rsid w:val="00964D02"/>
    <w:rsid w:val="00965AA8"/>
    <w:rsid w:val="00972EE3"/>
    <w:rsid w:val="009823D1"/>
    <w:rsid w:val="00983D52"/>
    <w:rsid w:val="00995197"/>
    <w:rsid w:val="00995570"/>
    <w:rsid w:val="009A4226"/>
    <w:rsid w:val="009A7D6E"/>
    <w:rsid w:val="009B0F88"/>
    <w:rsid w:val="009B1018"/>
    <w:rsid w:val="009B1CB2"/>
    <w:rsid w:val="009C15AE"/>
    <w:rsid w:val="009D264B"/>
    <w:rsid w:val="009D6666"/>
    <w:rsid w:val="009E60C0"/>
    <w:rsid w:val="009F1A42"/>
    <w:rsid w:val="009F3246"/>
    <w:rsid w:val="009F54AD"/>
    <w:rsid w:val="00A00B33"/>
    <w:rsid w:val="00A169DB"/>
    <w:rsid w:val="00A250B4"/>
    <w:rsid w:val="00A27B2E"/>
    <w:rsid w:val="00A40361"/>
    <w:rsid w:val="00A41CE7"/>
    <w:rsid w:val="00A471CA"/>
    <w:rsid w:val="00A63568"/>
    <w:rsid w:val="00A73748"/>
    <w:rsid w:val="00A83B52"/>
    <w:rsid w:val="00A851D9"/>
    <w:rsid w:val="00A91530"/>
    <w:rsid w:val="00A955AE"/>
    <w:rsid w:val="00A95D4D"/>
    <w:rsid w:val="00AA242E"/>
    <w:rsid w:val="00AB248A"/>
    <w:rsid w:val="00AB5D3E"/>
    <w:rsid w:val="00AB6174"/>
    <w:rsid w:val="00AD50D3"/>
    <w:rsid w:val="00AF4C16"/>
    <w:rsid w:val="00AF4F31"/>
    <w:rsid w:val="00B145B7"/>
    <w:rsid w:val="00B205E1"/>
    <w:rsid w:val="00B21FF8"/>
    <w:rsid w:val="00B34526"/>
    <w:rsid w:val="00B41BC6"/>
    <w:rsid w:val="00B4220C"/>
    <w:rsid w:val="00B44A4D"/>
    <w:rsid w:val="00B46122"/>
    <w:rsid w:val="00B507B4"/>
    <w:rsid w:val="00B71883"/>
    <w:rsid w:val="00B73F5E"/>
    <w:rsid w:val="00B77BB1"/>
    <w:rsid w:val="00B822C8"/>
    <w:rsid w:val="00B84FDE"/>
    <w:rsid w:val="00B85EFF"/>
    <w:rsid w:val="00B91D0C"/>
    <w:rsid w:val="00B93758"/>
    <w:rsid w:val="00B94E5C"/>
    <w:rsid w:val="00BA041F"/>
    <w:rsid w:val="00BA51F0"/>
    <w:rsid w:val="00BB052C"/>
    <w:rsid w:val="00BB3D4F"/>
    <w:rsid w:val="00BB6C0B"/>
    <w:rsid w:val="00BB70B2"/>
    <w:rsid w:val="00BD11A0"/>
    <w:rsid w:val="00BD3501"/>
    <w:rsid w:val="00BD428E"/>
    <w:rsid w:val="00BD59DE"/>
    <w:rsid w:val="00BE147A"/>
    <w:rsid w:val="00BE6369"/>
    <w:rsid w:val="00C01ADC"/>
    <w:rsid w:val="00C0542E"/>
    <w:rsid w:val="00C11F8A"/>
    <w:rsid w:val="00C16127"/>
    <w:rsid w:val="00C24307"/>
    <w:rsid w:val="00C36C9D"/>
    <w:rsid w:val="00C422D4"/>
    <w:rsid w:val="00C443D5"/>
    <w:rsid w:val="00C4467D"/>
    <w:rsid w:val="00C506CC"/>
    <w:rsid w:val="00C60049"/>
    <w:rsid w:val="00C67A01"/>
    <w:rsid w:val="00C72017"/>
    <w:rsid w:val="00C773AE"/>
    <w:rsid w:val="00C826F3"/>
    <w:rsid w:val="00C94C63"/>
    <w:rsid w:val="00CA7C26"/>
    <w:rsid w:val="00CB7981"/>
    <w:rsid w:val="00CC6E87"/>
    <w:rsid w:val="00CD5B93"/>
    <w:rsid w:val="00CD6BD4"/>
    <w:rsid w:val="00CD6E7C"/>
    <w:rsid w:val="00CF7550"/>
    <w:rsid w:val="00D02635"/>
    <w:rsid w:val="00D03018"/>
    <w:rsid w:val="00D037B7"/>
    <w:rsid w:val="00D12C24"/>
    <w:rsid w:val="00D17ECD"/>
    <w:rsid w:val="00D20A20"/>
    <w:rsid w:val="00D218D8"/>
    <w:rsid w:val="00D243AF"/>
    <w:rsid w:val="00D41C80"/>
    <w:rsid w:val="00D41EFC"/>
    <w:rsid w:val="00D478EF"/>
    <w:rsid w:val="00D507CC"/>
    <w:rsid w:val="00D555DA"/>
    <w:rsid w:val="00D60493"/>
    <w:rsid w:val="00D61AB5"/>
    <w:rsid w:val="00D64AC7"/>
    <w:rsid w:val="00D6580C"/>
    <w:rsid w:val="00D65A08"/>
    <w:rsid w:val="00D65DDF"/>
    <w:rsid w:val="00D668B3"/>
    <w:rsid w:val="00D70646"/>
    <w:rsid w:val="00D743C6"/>
    <w:rsid w:val="00D748A3"/>
    <w:rsid w:val="00D75A1C"/>
    <w:rsid w:val="00D825BA"/>
    <w:rsid w:val="00D87CDE"/>
    <w:rsid w:val="00D929A1"/>
    <w:rsid w:val="00D92CCD"/>
    <w:rsid w:val="00D96B65"/>
    <w:rsid w:val="00DA1347"/>
    <w:rsid w:val="00DA71E7"/>
    <w:rsid w:val="00DA7B6F"/>
    <w:rsid w:val="00DB3250"/>
    <w:rsid w:val="00DB6444"/>
    <w:rsid w:val="00DB79D4"/>
    <w:rsid w:val="00DC2F01"/>
    <w:rsid w:val="00DD4213"/>
    <w:rsid w:val="00DD50C6"/>
    <w:rsid w:val="00DD6220"/>
    <w:rsid w:val="00DE452C"/>
    <w:rsid w:val="00DF44C9"/>
    <w:rsid w:val="00E00105"/>
    <w:rsid w:val="00E02AA1"/>
    <w:rsid w:val="00E17EE0"/>
    <w:rsid w:val="00E25C7C"/>
    <w:rsid w:val="00E266C9"/>
    <w:rsid w:val="00E85F02"/>
    <w:rsid w:val="00E863BF"/>
    <w:rsid w:val="00EA4CC1"/>
    <w:rsid w:val="00EA5947"/>
    <w:rsid w:val="00EB53BF"/>
    <w:rsid w:val="00EC073F"/>
    <w:rsid w:val="00EC4094"/>
    <w:rsid w:val="00ED0D9B"/>
    <w:rsid w:val="00ED1E11"/>
    <w:rsid w:val="00ED434B"/>
    <w:rsid w:val="00ED5C10"/>
    <w:rsid w:val="00ED6324"/>
    <w:rsid w:val="00EF1DE7"/>
    <w:rsid w:val="00EF305F"/>
    <w:rsid w:val="00F02DF4"/>
    <w:rsid w:val="00F04463"/>
    <w:rsid w:val="00F04FD7"/>
    <w:rsid w:val="00F12B61"/>
    <w:rsid w:val="00F227FA"/>
    <w:rsid w:val="00F321C7"/>
    <w:rsid w:val="00F34A6E"/>
    <w:rsid w:val="00F43589"/>
    <w:rsid w:val="00F6138F"/>
    <w:rsid w:val="00F758EB"/>
    <w:rsid w:val="00F76D9A"/>
    <w:rsid w:val="00F8202F"/>
    <w:rsid w:val="00F820E4"/>
    <w:rsid w:val="00F85303"/>
    <w:rsid w:val="00F95C53"/>
    <w:rsid w:val="00FC577A"/>
    <w:rsid w:val="00FD6086"/>
    <w:rsid w:val="00FE06E4"/>
    <w:rsid w:val="00FE0CB8"/>
    <w:rsid w:val="00FE3D72"/>
    <w:rsid w:val="00F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4463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F0446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44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4463"/>
  </w:style>
  <w:style w:type="paragraph" w:styleId="Header">
    <w:name w:val="header"/>
    <w:basedOn w:val="Normal"/>
    <w:rsid w:val="00F044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04463"/>
    <w:rPr>
      <w:rFonts w:ascii="Tahoma" w:hAnsi="Tahoma" w:cs="Tahoma"/>
      <w:sz w:val="16"/>
      <w:szCs w:val="16"/>
    </w:rPr>
  </w:style>
  <w:style w:type="paragraph" w:customStyle="1" w:styleId="NormalBlock">
    <w:name w:val="Normal Block"/>
    <w:basedOn w:val="Normal"/>
    <w:rsid w:val="00F04463"/>
    <w:pPr>
      <w:spacing w:before="240"/>
    </w:pPr>
    <w:rPr>
      <w:rFonts w:ascii="Arial" w:hAnsi="Arial"/>
      <w:szCs w:val="20"/>
    </w:rPr>
  </w:style>
  <w:style w:type="paragraph" w:styleId="BodyText">
    <w:name w:val="Body Text"/>
    <w:aliases w:val="HR Body Text,BT"/>
    <w:basedOn w:val="Normal"/>
    <w:rsid w:val="001B617E"/>
    <w:pPr>
      <w:ind w:left="360"/>
    </w:pPr>
    <w:rPr>
      <w:rFonts w:ascii="Times" w:eastAsia="Times" w:hAnsi="Times"/>
      <w:sz w:val="22"/>
      <w:szCs w:val="20"/>
    </w:rPr>
  </w:style>
  <w:style w:type="character" w:styleId="Hyperlink">
    <w:name w:val="Hyperlink"/>
    <w:rsid w:val="007D7ED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18407D"/>
    <w:rPr>
      <w:sz w:val="24"/>
      <w:szCs w:val="24"/>
    </w:rPr>
  </w:style>
  <w:style w:type="character" w:customStyle="1" w:styleId="Heading1Char">
    <w:name w:val="Heading 1 Char"/>
    <w:link w:val="Heading1"/>
    <w:rsid w:val="00290250"/>
    <w:rPr>
      <w:rFonts w:ascii="Arial" w:hAnsi="Arial" w:cs="Arial"/>
      <w:b/>
      <w:sz w:val="28"/>
    </w:rPr>
  </w:style>
  <w:style w:type="paragraph" w:styleId="ListParagraph">
    <w:name w:val="List Paragraph"/>
    <w:basedOn w:val="Normal"/>
    <w:uiPriority w:val="1"/>
    <w:qFormat/>
    <w:rsid w:val="004C7904"/>
    <w:pPr>
      <w:ind w:left="720" w:hanging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34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A6E"/>
    <w:rPr>
      <w:b/>
      <w:bCs/>
    </w:rPr>
  </w:style>
  <w:style w:type="paragraph" w:styleId="NoSpacing">
    <w:name w:val="No Spacing"/>
    <w:uiPriority w:val="1"/>
    <w:qFormat/>
    <w:rsid w:val="00304FDF"/>
    <w:rPr>
      <w:sz w:val="24"/>
      <w:szCs w:val="24"/>
    </w:rPr>
  </w:style>
  <w:style w:type="paragraph" w:customStyle="1" w:styleId="yiv246029555msolistparagraph">
    <w:name w:val="yiv246029555msolistparagraph"/>
    <w:basedOn w:val="Normal"/>
    <w:rsid w:val="00A169DB"/>
    <w:pPr>
      <w:spacing w:before="100" w:beforeAutospacing="1" w:after="100" w:afterAutospacing="1"/>
    </w:pPr>
  </w:style>
  <w:style w:type="paragraph" w:customStyle="1" w:styleId="yiv246029555msonormal">
    <w:name w:val="yiv246029555msonormal"/>
    <w:basedOn w:val="Normal"/>
    <w:rsid w:val="00A169DB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83B5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35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35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1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515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9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8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2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kelshauscenter@ws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FE21-5110-4E74-B7BC-7977A5B64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Spokane River Toxics Quarterly Report</vt:lpstr>
    </vt:vector>
  </TitlesOfParts>
  <Company>Long Live The Kings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Spokane River Toxics Quarterly Report</dc:title>
  <dc:creator>Aubri Denevan</dc:creator>
  <cp:lastModifiedBy>Kara Whitman</cp:lastModifiedBy>
  <cp:revision>2</cp:revision>
  <cp:lastPrinted>2014-02-07T00:20:00Z</cp:lastPrinted>
  <dcterms:created xsi:type="dcterms:W3CDTF">2016-01-04T19:50:00Z</dcterms:created>
  <dcterms:modified xsi:type="dcterms:W3CDTF">2016-01-04T19:50:00Z</dcterms:modified>
</cp:coreProperties>
</file>