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36" w:rsidRPr="00DD20C4" w:rsidRDefault="000D5B3C" w:rsidP="000D5B3C">
      <w:pPr>
        <w:tabs>
          <w:tab w:val="left" w:pos="360"/>
          <w:tab w:val="left" w:pos="720"/>
          <w:tab w:val="left" w:pos="4320"/>
        </w:tabs>
        <w:jc w:val="center"/>
        <w:rPr>
          <w:b/>
          <w:color w:val="000000" w:themeColor="text1"/>
          <w:sz w:val="22"/>
        </w:rPr>
      </w:pPr>
      <w:r w:rsidRPr="00DD20C4">
        <w:rPr>
          <w:b/>
          <w:color w:val="000000" w:themeColor="text1"/>
          <w:sz w:val="22"/>
        </w:rPr>
        <w:t>Generic QAPP Checklist, Version 2.0</w:t>
      </w:r>
    </w:p>
    <w:p w:rsidR="00476B36" w:rsidRPr="00DD20C4" w:rsidRDefault="00476B36">
      <w:pPr>
        <w:rPr>
          <w:b/>
          <w:color w:val="000000" w:themeColor="text1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2377"/>
        <w:gridCol w:w="2834"/>
      </w:tblGrid>
      <w:tr w:rsidR="00DD20C4" w:rsidRPr="00DD20C4" w:rsidTr="00476B36">
        <w:trPr>
          <w:trHeight w:val="484"/>
          <w:tblHeader/>
        </w:trPr>
        <w:tc>
          <w:tcPr>
            <w:tcW w:w="2413" w:type="pct"/>
            <w:shd w:val="clear" w:color="auto" w:fill="D9D9D9" w:themeFill="background1" w:themeFillShade="D9"/>
            <w:vAlign w:val="center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DD20C4">
              <w:rPr>
                <w:b/>
                <w:color w:val="000000" w:themeColor="text1"/>
                <w:sz w:val="22"/>
              </w:rPr>
              <w:t>Element</w:t>
            </w:r>
          </w:p>
        </w:tc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F34370" w:rsidRPr="00DD20C4" w:rsidRDefault="004E31AF" w:rsidP="00F34370">
            <w:pPr>
              <w:tabs>
                <w:tab w:val="left" w:pos="360"/>
                <w:tab w:val="left" w:pos="720"/>
                <w:tab w:val="left" w:pos="432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DD20C4">
              <w:rPr>
                <w:b/>
                <w:color w:val="000000" w:themeColor="text1"/>
                <w:sz w:val="22"/>
              </w:rPr>
              <w:t>Acceptable as</w:t>
            </w:r>
            <w:r w:rsidR="00310C6F" w:rsidRPr="00DD20C4">
              <w:rPr>
                <w:b/>
                <w:color w:val="000000" w:themeColor="text1"/>
                <w:sz w:val="22"/>
              </w:rPr>
              <w:t xml:space="preserve"> </w:t>
            </w:r>
            <w:r w:rsidRPr="00DD20C4">
              <w:rPr>
                <w:b/>
                <w:color w:val="000000" w:themeColor="text1"/>
                <w:sz w:val="22"/>
              </w:rPr>
              <w:t>written?</w:t>
            </w:r>
          </w:p>
          <w:p w:rsidR="004E31AF" w:rsidRPr="00DD20C4" w:rsidRDefault="00F34370" w:rsidP="00F34370">
            <w:pPr>
              <w:tabs>
                <w:tab w:val="left" w:pos="360"/>
                <w:tab w:val="left" w:pos="720"/>
                <w:tab w:val="left" w:pos="4320"/>
              </w:tabs>
              <w:jc w:val="center"/>
              <w:rPr>
                <w:b/>
                <w:color w:val="000000" w:themeColor="text1"/>
                <w:sz w:val="22"/>
              </w:rPr>
            </w:pPr>
            <w:r w:rsidRPr="00DD20C4">
              <w:rPr>
                <w:b/>
                <w:color w:val="000000" w:themeColor="text1"/>
                <w:sz w:val="22"/>
              </w:rPr>
              <w:t xml:space="preserve">Y </w:t>
            </w:r>
            <w:r w:rsidR="004E31AF" w:rsidRPr="00DD20C4">
              <w:rPr>
                <w:b/>
                <w:color w:val="000000" w:themeColor="text1"/>
                <w:sz w:val="22"/>
              </w:rPr>
              <w:t>/</w:t>
            </w:r>
            <w:r w:rsidRPr="00DD20C4">
              <w:rPr>
                <w:b/>
                <w:color w:val="000000" w:themeColor="text1"/>
                <w:sz w:val="22"/>
              </w:rPr>
              <w:t xml:space="preserve"> </w:t>
            </w:r>
            <w:r w:rsidR="004E31AF" w:rsidRPr="00DD20C4">
              <w:rPr>
                <w:b/>
                <w:color w:val="000000" w:themeColor="text1"/>
                <w:sz w:val="22"/>
              </w:rPr>
              <w:t>N</w:t>
            </w:r>
            <w:r w:rsidRPr="00DD20C4">
              <w:rPr>
                <w:b/>
                <w:color w:val="000000" w:themeColor="text1"/>
                <w:sz w:val="22"/>
              </w:rPr>
              <w:t xml:space="preserve"> </w:t>
            </w:r>
            <w:r w:rsidR="004E31AF" w:rsidRPr="00DD20C4">
              <w:rPr>
                <w:b/>
                <w:color w:val="000000" w:themeColor="text1"/>
                <w:sz w:val="22"/>
              </w:rPr>
              <w:t>/</w:t>
            </w:r>
            <w:r w:rsidRPr="00DD20C4">
              <w:rPr>
                <w:b/>
                <w:color w:val="000000" w:themeColor="text1"/>
                <w:sz w:val="22"/>
              </w:rPr>
              <w:t xml:space="preserve"> </w:t>
            </w:r>
            <w:r w:rsidR="004E31AF" w:rsidRPr="00DD20C4">
              <w:rPr>
                <w:b/>
                <w:color w:val="000000" w:themeColor="text1"/>
                <w:sz w:val="22"/>
              </w:rPr>
              <w:t>NA</w:t>
            </w:r>
          </w:p>
        </w:tc>
        <w:tc>
          <w:tcPr>
            <w:tcW w:w="1407" w:type="pct"/>
            <w:shd w:val="clear" w:color="auto" w:fill="D9D9D9" w:themeFill="background1" w:themeFillShade="D9"/>
            <w:vAlign w:val="center"/>
          </w:tcPr>
          <w:p w:rsidR="004E31AF" w:rsidRPr="00DD20C4" w:rsidRDefault="004E31AF" w:rsidP="00F3437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color w:val="000000" w:themeColor="text1"/>
                <w:sz w:val="22"/>
              </w:rPr>
            </w:pPr>
            <w:r w:rsidRPr="00DD20C4">
              <w:rPr>
                <w:b/>
                <w:color w:val="000000" w:themeColor="text1"/>
                <w:sz w:val="22"/>
              </w:rPr>
              <w:t>Comments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0C5429">
            <w:pPr>
              <w:tabs>
                <w:tab w:val="left" w:pos="720"/>
                <w:tab w:val="left" w:pos="4320"/>
              </w:tabs>
              <w:ind w:left="360" w:hanging="360"/>
              <w:rPr>
                <w:color w:val="000000" w:themeColor="text1"/>
                <w:sz w:val="22"/>
              </w:rPr>
            </w:pPr>
            <w:r w:rsidRPr="00DD20C4">
              <w:rPr>
                <w:b/>
                <w:color w:val="000000" w:themeColor="text1"/>
                <w:sz w:val="22"/>
              </w:rPr>
              <w:t>1</w:t>
            </w:r>
            <w:r w:rsidR="000C5429" w:rsidRPr="00DD20C4">
              <w:rPr>
                <w:b/>
                <w:color w:val="000000" w:themeColor="text1"/>
                <w:sz w:val="22"/>
              </w:rPr>
              <w:t>.0</w:t>
            </w:r>
            <w:r w:rsidRPr="00DD20C4">
              <w:rPr>
                <w:b/>
                <w:color w:val="000000" w:themeColor="text1"/>
                <w:sz w:val="22"/>
              </w:rPr>
              <w:t xml:space="preserve">  Title Page</w:t>
            </w:r>
            <w:r w:rsidR="000C5429" w:rsidRPr="00DD20C4">
              <w:rPr>
                <w:b/>
                <w:color w:val="000000" w:themeColor="text1"/>
                <w:sz w:val="22"/>
              </w:rPr>
              <w:t>, Table of Contents, and</w:t>
            </w:r>
            <w:r w:rsidR="000C5429" w:rsidRPr="00DD20C4">
              <w:rPr>
                <w:b/>
                <w:color w:val="000000" w:themeColor="text1"/>
                <w:sz w:val="22"/>
              </w:rPr>
              <w:br/>
              <w:t xml:space="preserve"> Distribution List</w:t>
            </w:r>
            <w:r w:rsidRPr="00DD20C4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80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Title, author, organization</w:t>
            </w:r>
          </w:p>
        </w:tc>
        <w:tc>
          <w:tcPr>
            <w:tcW w:w="1180" w:type="pct"/>
          </w:tcPr>
          <w:p w:rsidR="004E31AF" w:rsidRPr="00DD20C4" w:rsidRDefault="00E77686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8A092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Cover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Date prepared or revised</w:t>
            </w:r>
          </w:p>
        </w:tc>
        <w:tc>
          <w:tcPr>
            <w:tcW w:w="1180" w:type="pct"/>
          </w:tcPr>
          <w:p w:rsidR="004E31AF" w:rsidRPr="00DD20C4" w:rsidRDefault="00D6245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8A092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 xml:space="preserve">Cover 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5180B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Approval s</w:t>
            </w:r>
            <w:r w:rsidR="004E31AF" w:rsidRPr="00DD20C4">
              <w:rPr>
                <w:color w:val="000000" w:themeColor="text1"/>
                <w:sz w:val="22"/>
              </w:rPr>
              <w:t>ignature</w:t>
            </w:r>
            <w:r w:rsidRPr="00DD20C4">
              <w:rPr>
                <w:color w:val="000000" w:themeColor="text1"/>
                <w:sz w:val="22"/>
              </w:rPr>
              <w:t>s</w:t>
            </w:r>
            <w:r w:rsidR="004E31AF" w:rsidRPr="00DD20C4">
              <w:rPr>
                <w:color w:val="000000" w:themeColor="text1"/>
                <w:sz w:val="22"/>
              </w:rPr>
              <w:t xml:space="preserve"> </w:t>
            </w:r>
            <w:r w:rsidRPr="00DD20C4">
              <w:rPr>
                <w:color w:val="000000" w:themeColor="text1"/>
                <w:sz w:val="22"/>
              </w:rPr>
              <w:t xml:space="preserve">of </w:t>
            </w:r>
            <w:r w:rsidR="004E31AF" w:rsidRPr="00DD20C4">
              <w:rPr>
                <w:color w:val="000000" w:themeColor="text1"/>
                <w:sz w:val="22"/>
              </w:rPr>
              <w:t>key individuals</w:t>
            </w:r>
            <w:r w:rsidRPr="00DD20C4">
              <w:rPr>
                <w:color w:val="000000" w:themeColor="text1"/>
                <w:sz w:val="22"/>
              </w:rPr>
              <w:br/>
            </w:r>
            <w:r w:rsidR="000C5429" w:rsidRPr="00DD20C4">
              <w:rPr>
                <w:color w:val="000000" w:themeColor="text1"/>
                <w:sz w:val="22"/>
              </w:rPr>
              <w:t>(</w:t>
            </w:r>
            <w:r w:rsidRPr="00DD20C4">
              <w:rPr>
                <w:color w:val="000000" w:themeColor="text1"/>
                <w:sz w:val="22"/>
              </w:rPr>
              <w:t>P</w:t>
            </w:r>
            <w:r w:rsidR="004E31AF" w:rsidRPr="00DD20C4">
              <w:rPr>
                <w:color w:val="000000" w:themeColor="text1"/>
                <w:sz w:val="22"/>
              </w:rPr>
              <w:t>er element 5</w:t>
            </w:r>
            <w:r w:rsidRPr="00DD20C4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180" w:type="pct"/>
          </w:tcPr>
          <w:p w:rsidR="004E31AF" w:rsidRPr="00DD20C4" w:rsidRDefault="008A092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8A092D" w:rsidP="00D62459">
            <w:pPr>
              <w:pStyle w:val="BodyText"/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Signature page</w:t>
            </w:r>
          </w:p>
        </w:tc>
      </w:tr>
      <w:tr w:rsidR="00DD20C4" w:rsidRPr="00DD20C4" w:rsidTr="00476B36">
        <w:tc>
          <w:tcPr>
            <w:tcW w:w="2413" w:type="pct"/>
          </w:tcPr>
          <w:p w:rsidR="000C5429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 xml:space="preserve">Table of Contents </w:t>
            </w:r>
          </w:p>
        </w:tc>
        <w:tc>
          <w:tcPr>
            <w:tcW w:w="1180" w:type="pct"/>
          </w:tcPr>
          <w:p w:rsidR="000C5429" w:rsidRPr="00DD20C4" w:rsidRDefault="00D62459" w:rsidP="00D62459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0C5429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i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0C5429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Distribution List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0C5429" w:rsidRPr="00DD20C4" w:rsidRDefault="008A092D" w:rsidP="00D62459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0C5429" w:rsidRPr="00DD20C4" w:rsidRDefault="000C542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4E31AF" w:rsidRPr="00DD20C4" w:rsidRDefault="004E31AF" w:rsidP="00073601">
            <w:pPr>
              <w:tabs>
                <w:tab w:val="left" w:pos="360"/>
                <w:tab w:val="left" w:pos="720"/>
                <w:tab w:val="left" w:pos="4320"/>
              </w:tabs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4E31AF" w:rsidRPr="00DD20C4" w:rsidRDefault="004E31AF" w:rsidP="000C5429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2</w:t>
            </w:r>
            <w:r w:rsidR="000C5429" w:rsidRPr="00DD20C4">
              <w:rPr>
                <w:b/>
                <w:snapToGrid w:val="0"/>
                <w:color w:val="000000" w:themeColor="text1"/>
                <w:sz w:val="22"/>
              </w:rPr>
              <w:t>.0</w:t>
            </w: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  </w:t>
            </w:r>
            <w:r w:rsidR="000C5429" w:rsidRPr="00DD20C4">
              <w:rPr>
                <w:b/>
                <w:snapToGrid w:val="0"/>
                <w:color w:val="000000" w:themeColor="text1"/>
                <w:sz w:val="22"/>
              </w:rPr>
              <w:t>Abstract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4E31AF" w:rsidRPr="00DD20C4" w:rsidRDefault="00D6245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4E31AF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1</w:t>
            </w: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3</w:t>
            </w:r>
            <w:r w:rsidR="000C5429" w:rsidRPr="00DD20C4">
              <w:rPr>
                <w:b/>
                <w:snapToGrid w:val="0"/>
                <w:color w:val="000000" w:themeColor="text1"/>
                <w:sz w:val="22"/>
              </w:rPr>
              <w:t>.0</w:t>
            </w: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  Background</w:t>
            </w:r>
          </w:p>
        </w:tc>
        <w:tc>
          <w:tcPr>
            <w:tcW w:w="1180" w:type="pct"/>
          </w:tcPr>
          <w:p w:rsidR="004E31AF" w:rsidRPr="00DD20C4" w:rsidRDefault="001A783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4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3.1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Study area and surroundings</w:t>
            </w:r>
          </w:p>
        </w:tc>
        <w:tc>
          <w:tcPr>
            <w:tcW w:w="1180" w:type="pct"/>
          </w:tcPr>
          <w:p w:rsidR="004E31AF" w:rsidRPr="00DD20C4" w:rsidRDefault="00DD20C4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1A783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Describe</w:t>
            </w:r>
            <w:r w:rsidR="00DD20C4" w:rsidRPr="00DD20C4">
              <w:rPr>
                <w:color w:val="000000" w:themeColor="text1"/>
                <w:sz w:val="22"/>
              </w:rPr>
              <w:t>d</w:t>
            </w:r>
            <w:r w:rsidRPr="00DD20C4">
              <w:rPr>
                <w:color w:val="000000" w:themeColor="text1"/>
                <w:sz w:val="22"/>
              </w:rPr>
              <w:t xml:space="preserve"> the study area for Task 1 and Task 2 in terms of River miles (or GPS points) and note on Figure 2 the geographical extent of Task 1 and Task 2.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3.1.1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Logistical problems</w:t>
            </w:r>
          </w:p>
        </w:tc>
        <w:tc>
          <w:tcPr>
            <w:tcW w:w="1180" w:type="pct"/>
          </w:tcPr>
          <w:p w:rsidR="004E31AF" w:rsidRPr="00DD20C4" w:rsidRDefault="00DD20C4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  <w:highlight w:val="yellow"/>
              </w:rPr>
            </w:pPr>
            <w:r w:rsidRPr="00DD20C4">
              <w:rPr>
                <w:color w:val="000000" w:themeColor="text1"/>
                <w:sz w:val="22"/>
                <w:highlight w:val="yellow"/>
              </w:rPr>
              <w:t>Y</w:t>
            </w:r>
          </w:p>
        </w:tc>
        <w:tc>
          <w:tcPr>
            <w:tcW w:w="1407" w:type="pct"/>
          </w:tcPr>
          <w:p w:rsidR="004E31AF" w:rsidRPr="00DD20C4" w:rsidRDefault="00DD20C4" w:rsidP="0060032F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  <w:highlight w:val="yellow"/>
              </w:rPr>
            </w:pPr>
            <w:r w:rsidRPr="00DD20C4">
              <w:rPr>
                <w:color w:val="000000" w:themeColor="text1"/>
                <w:sz w:val="22"/>
                <w:highlight w:val="yellow"/>
              </w:rPr>
              <w:t>p. 7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3.1.2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History of study area</w:t>
            </w:r>
          </w:p>
        </w:tc>
        <w:tc>
          <w:tcPr>
            <w:tcW w:w="1180" w:type="pct"/>
          </w:tcPr>
          <w:p w:rsidR="004E31AF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1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3.1.3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Contaminants of concern</w:t>
            </w:r>
          </w:p>
        </w:tc>
        <w:tc>
          <w:tcPr>
            <w:tcW w:w="1180" w:type="pct"/>
          </w:tcPr>
          <w:p w:rsidR="004E31AF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CC2BB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4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3.1.4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Results of previous studies</w:t>
            </w:r>
          </w:p>
        </w:tc>
        <w:tc>
          <w:tcPr>
            <w:tcW w:w="1180" w:type="pct"/>
          </w:tcPr>
          <w:p w:rsidR="004E31AF" w:rsidRPr="00DD20C4" w:rsidRDefault="0060032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60032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4, 6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3.1.5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Regulatory criteria or standards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4E31AF" w:rsidRPr="00DD20C4" w:rsidRDefault="008A092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4E31AF" w:rsidRPr="00DD20C4" w:rsidRDefault="008A092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4</w:t>
            </w: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br w:type="page"/>
            </w:r>
            <w:r w:rsidRPr="00DD20C4">
              <w:rPr>
                <w:b/>
                <w:snapToGrid w:val="0"/>
                <w:color w:val="000000" w:themeColor="text1"/>
                <w:sz w:val="22"/>
              </w:rPr>
              <w:t>4</w:t>
            </w:r>
            <w:r w:rsidR="000C5429" w:rsidRPr="00DD20C4">
              <w:rPr>
                <w:b/>
                <w:snapToGrid w:val="0"/>
                <w:color w:val="000000" w:themeColor="text1"/>
                <w:sz w:val="22"/>
              </w:rPr>
              <w:t>.0</w:t>
            </w: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  Project Description</w:t>
            </w:r>
          </w:p>
        </w:tc>
        <w:tc>
          <w:tcPr>
            <w:tcW w:w="1180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4.1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Project goals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8A092D" w:rsidP="0060032F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5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4.2  </w:t>
            </w:r>
            <w:r w:rsidR="004E31AF" w:rsidRPr="00DD20C4">
              <w:rPr>
                <w:b/>
                <w:snapToGrid w:val="0"/>
                <w:color w:val="000000" w:themeColor="text1"/>
                <w:sz w:val="22"/>
              </w:rPr>
              <w:t>Project objectives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8A092D" w:rsidP="0060032F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5,6</w:t>
            </w:r>
            <w:r w:rsidR="0060032F" w:rsidRPr="00DD20C4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4.3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Information needed and sources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AB2F0A" w:rsidP="0013549D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  <w:r w:rsidR="003C3C25" w:rsidRPr="00DD20C4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4.4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Target population</w:t>
            </w:r>
          </w:p>
        </w:tc>
        <w:tc>
          <w:tcPr>
            <w:tcW w:w="1180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4.5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Study boundaries</w:t>
            </w:r>
          </w:p>
        </w:tc>
        <w:tc>
          <w:tcPr>
            <w:tcW w:w="1180" w:type="pct"/>
          </w:tcPr>
          <w:p w:rsidR="004E31AF" w:rsidRPr="00DD20C4" w:rsidRDefault="00DD20C4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Describe</w:t>
            </w:r>
            <w:r w:rsidR="00DD20C4" w:rsidRPr="00DD20C4">
              <w:rPr>
                <w:color w:val="000000" w:themeColor="text1"/>
                <w:sz w:val="22"/>
              </w:rPr>
              <w:t>d</w:t>
            </w:r>
            <w:r w:rsidRPr="00DD20C4">
              <w:rPr>
                <w:color w:val="000000" w:themeColor="text1"/>
                <w:sz w:val="22"/>
              </w:rPr>
              <w:t xml:space="preserve"> the study area for Task 1 and Task 2 in terms of River miles (or GPS points) and note on Figure 2 the geographical extent of Task 1 and Task 2.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4.6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Tasks required</w:t>
            </w:r>
          </w:p>
        </w:tc>
        <w:tc>
          <w:tcPr>
            <w:tcW w:w="1180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4.7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Practical constraints</w:t>
            </w:r>
          </w:p>
        </w:tc>
        <w:tc>
          <w:tcPr>
            <w:tcW w:w="1180" w:type="pct"/>
          </w:tcPr>
          <w:p w:rsidR="004E31AF" w:rsidRPr="00DD20C4" w:rsidRDefault="00DD20C4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DD20C4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7</w:t>
            </w:r>
            <w:r w:rsidR="003C3C25" w:rsidRPr="00DD20C4">
              <w:rPr>
                <w:color w:val="000000" w:themeColor="text1"/>
                <w:sz w:val="22"/>
              </w:rPr>
              <w:t>.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4E31AF" w:rsidRPr="00DD20C4" w:rsidRDefault="000C5429" w:rsidP="00A5180B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4.8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Systematic planning process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5</w:t>
            </w:r>
            <w:r w:rsidR="00A5180B" w:rsidRPr="00DD20C4">
              <w:rPr>
                <w:b/>
                <w:snapToGrid w:val="0"/>
                <w:color w:val="000000" w:themeColor="text1"/>
                <w:sz w:val="22"/>
              </w:rPr>
              <w:t>.0</w:t>
            </w: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  Organization and Schedule</w:t>
            </w:r>
          </w:p>
        </w:tc>
        <w:tc>
          <w:tcPr>
            <w:tcW w:w="1180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5.1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Key individuals and their responsibilities</w:t>
            </w:r>
            <w:r w:rsidRPr="00DD20C4">
              <w:rPr>
                <w:snapToGrid w:val="0"/>
                <w:color w:val="000000" w:themeColor="text1"/>
                <w:sz w:val="22"/>
              </w:rPr>
              <w:br/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(</w:t>
            </w:r>
            <w:r w:rsidRPr="00DD20C4">
              <w:rPr>
                <w:snapToGrid w:val="0"/>
                <w:color w:val="000000" w:themeColor="text1"/>
                <w:sz w:val="22"/>
              </w:rPr>
              <w:t>E.g., p</w:t>
            </w:r>
            <w:r w:rsidR="002E6473" w:rsidRPr="00DD20C4">
              <w:rPr>
                <w:snapToGrid w:val="0"/>
                <w:color w:val="000000" w:themeColor="text1"/>
                <w:sz w:val="22"/>
              </w:rPr>
              <w:t>roject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 xml:space="preserve"> team, decision-makers, stake</w:t>
            </w:r>
            <w:r w:rsidRPr="00DD20C4">
              <w:rPr>
                <w:snapToGrid w:val="0"/>
                <w:color w:val="000000" w:themeColor="text1"/>
                <w:sz w:val="22"/>
              </w:rPr>
              <w:t>-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 xml:space="preserve">holders, </w:t>
            </w:r>
            <w:r w:rsidRPr="00DD20C4">
              <w:rPr>
                <w:snapToGrid w:val="0"/>
                <w:color w:val="000000" w:themeColor="text1"/>
                <w:sz w:val="22"/>
              </w:rPr>
              <w:t>field and laboratory personnel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)</w:t>
            </w:r>
          </w:p>
        </w:tc>
        <w:tc>
          <w:tcPr>
            <w:tcW w:w="1180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Table 1 p. 3</w:t>
            </w:r>
          </w:p>
        </w:tc>
      </w:tr>
      <w:tr w:rsidR="00DD20C4" w:rsidRPr="00DD20C4" w:rsidTr="00476B36">
        <w:tc>
          <w:tcPr>
            <w:tcW w:w="2413" w:type="pct"/>
          </w:tcPr>
          <w:p w:rsidR="00A5180B" w:rsidRPr="00DD20C4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5.2  Special training and certifications</w:t>
            </w:r>
          </w:p>
        </w:tc>
        <w:tc>
          <w:tcPr>
            <w:tcW w:w="1180" w:type="pct"/>
          </w:tcPr>
          <w:p w:rsidR="00A5180B" w:rsidRPr="00DD20C4" w:rsidRDefault="00517BB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A5180B" w:rsidRPr="00DD20C4" w:rsidRDefault="00517BB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20 of original QAPP</w:t>
            </w:r>
            <w:r w:rsidR="003C3C25" w:rsidRPr="00DD20C4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5.3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Organization chart</w:t>
            </w:r>
          </w:p>
        </w:tc>
        <w:tc>
          <w:tcPr>
            <w:tcW w:w="1180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4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5.4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Project schedule</w:t>
            </w:r>
          </w:p>
        </w:tc>
        <w:tc>
          <w:tcPr>
            <w:tcW w:w="1180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3C3C25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5.5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Limitations on schedule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AB2F0A" w:rsidP="003C3C25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7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4E31AF" w:rsidRPr="00DD20C4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5.6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Budget and funding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4E31AF" w:rsidRPr="00DD20C4" w:rsidRDefault="00C739A6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4E31AF" w:rsidRPr="00DD20C4" w:rsidRDefault="00C739A6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4</w:t>
            </w: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5180B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bookmarkStart w:id="0" w:name="_GoBack"/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6.0  </w:t>
            </w:r>
            <w:r w:rsidR="004E31AF" w:rsidRPr="00DD20C4">
              <w:rPr>
                <w:b/>
                <w:snapToGrid w:val="0"/>
                <w:color w:val="000000" w:themeColor="text1"/>
                <w:sz w:val="22"/>
              </w:rPr>
              <w:t>Quality Objectives</w:t>
            </w:r>
          </w:p>
        </w:tc>
        <w:tc>
          <w:tcPr>
            <w:tcW w:w="1180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bookmarkEnd w:id="0"/>
      <w:tr w:rsidR="00DD20C4" w:rsidRPr="00DD20C4" w:rsidTr="00476B36">
        <w:tc>
          <w:tcPr>
            <w:tcW w:w="2413" w:type="pct"/>
          </w:tcPr>
          <w:p w:rsidR="004E31AF" w:rsidRPr="00DD20C4" w:rsidRDefault="00A5180B" w:rsidP="00AD4850">
            <w:pPr>
              <w:tabs>
                <w:tab w:val="left" w:pos="720"/>
                <w:tab w:val="left" w:pos="4320"/>
              </w:tabs>
              <w:ind w:left="18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lastRenderedPageBreak/>
              <w:t xml:space="preserve">6.1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Decision Quality Objectives</w:t>
            </w:r>
            <w:r w:rsidRPr="00DD20C4">
              <w:rPr>
                <w:snapToGrid w:val="0"/>
                <w:color w:val="000000" w:themeColor="text1"/>
                <w:sz w:val="22"/>
              </w:rPr>
              <w:t xml:space="preserve"> (DQOs)</w:t>
            </w:r>
          </w:p>
        </w:tc>
        <w:tc>
          <w:tcPr>
            <w:tcW w:w="1180" w:type="pct"/>
          </w:tcPr>
          <w:p w:rsidR="004E31AF" w:rsidRPr="00DD20C4" w:rsidRDefault="00C739A6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</w:t>
            </w:r>
            <w:r w:rsidR="008F3FD0" w:rsidRPr="00DD20C4">
              <w:rPr>
                <w:color w:val="000000" w:themeColor="text1"/>
                <w:sz w:val="22"/>
              </w:rPr>
              <w:t>/A</w:t>
            </w:r>
          </w:p>
        </w:tc>
        <w:tc>
          <w:tcPr>
            <w:tcW w:w="1407" w:type="pct"/>
          </w:tcPr>
          <w:p w:rsidR="00C739A6" w:rsidRPr="00DD20C4" w:rsidRDefault="008F3FD0" w:rsidP="00C739A6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This project does not require Decision Quality Objectives.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D4850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6.2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Measurement Quality Objectives</w:t>
            </w:r>
            <w:r w:rsidRPr="00DD20C4">
              <w:rPr>
                <w:snapToGrid w:val="0"/>
                <w:color w:val="000000" w:themeColor="text1"/>
                <w:sz w:val="22"/>
              </w:rPr>
              <w:t xml:space="preserve"> (MQOs)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  <w:r w:rsidR="008F3FD0" w:rsidRPr="00DD20C4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5180B" w:rsidP="00AD4850">
            <w:pPr>
              <w:tabs>
                <w:tab w:val="left" w:pos="4320"/>
              </w:tabs>
              <w:ind w:left="360" w:hanging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6.2.1  Targets for Precision, Bias and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Sensitivity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10</w:t>
            </w:r>
          </w:p>
        </w:tc>
      </w:tr>
      <w:tr w:rsidR="00DD20C4" w:rsidRPr="00DD20C4" w:rsidTr="0013549D">
        <w:trPr>
          <w:trHeight w:hRule="exact" w:val="838"/>
        </w:trPr>
        <w:tc>
          <w:tcPr>
            <w:tcW w:w="2413" w:type="pct"/>
            <w:tcBorders>
              <w:bottom w:val="single" w:sz="4" w:space="0" w:color="auto"/>
            </w:tcBorders>
          </w:tcPr>
          <w:p w:rsidR="004E31AF" w:rsidRPr="00DD20C4" w:rsidRDefault="00A5180B" w:rsidP="00310C6F">
            <w:pPr>
              <w:ind w:left="720" w:hanging="54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6.2.2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Targets for</w:t>
            </w:r>
            <w:r w:rsidRPr="00DD20C4">
              <w:rPr>
                <w:snapToGrid w:val="0"/>
                <w:color w:val="000000" w:themeColor="text1"/>
                <w:sz w:val="22"/>
              </w:rPr>
              <w:t xml:space="preserve"> Comparability, Representativeness, and Completeness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10</w:t>
            </w: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310C6F" w:rsidRPr="00DD20C4" w:rsidRDefault="00310C6F" w:rsidP="00310C6F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310C6F" w:rsidRPr="00DD20C4" w:rsidRDefault="00310C6F" w:rsidP="00310C6F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310C6F" w:rsidRPr="00DD20C4" w:rsidRDefault="00310C6F" w:rsidP="00310C6F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7</w:t>
            </w:r>
            <w:r w:rsidR="00AD4850" w:rsidRPr="00DD20C4">
              <w:rPr>
                <w:b/>
                <w:snapToGrid w:val="0"/>
                <w:color w:val="000000" w:themeColor="text1"/>
                <w:sz w:val="22"/>
              </w:rPr>
              <w:t>.0</w:t>
            </w: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  Sampling Process Design</w:t>
            </w:r>
          </w:p>
        </w:tc>
        <w:tc>
          <w:tcPr>
            <w:tcW w:w="1180" w:type="pct"/>
          </w:tcPr>
          <w:p w:rsidR="004E31AF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118F7" w:rsidRPr="00DD20C4" w:rsidRDefault="00AB2F0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5, 6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D4850" w:rsidP="00AD4850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7.1  </w:t>
            </w:r>
            <w:r w:rsidR="004E31AF" w:rsidRPr="00DD20C4">
              <w:rPr>
                <w:snapToGrid w:val="0"/>
                <w:color w:val="000000" w:themeColor="text1"/>
                <w:sz w:val="22"/>
              </w:rPr>
              <w:t>Study Design</w:t>
            </w:r>
          </w:p>
        </w:tc>
        <w:tc>
          <w:tcPr>
            <w:tcW w:w="1180" w:type="pct"/>
          </w:tcPr>
          <w:p w:rsidR="004E31AF" w:rsidRPr="00DD20C4" w:rsidRDefault="00132B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132B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5,</w:t>
            </w:r>
            <w:r w:rsidR="00517BB3" w:rsidRPr="00DD20C4">
              <w:rPr>
                <w:color w:val="000000" w:themeColor="text1"/>
                <w:sz w:val="22"/>
              </w:rPr>
              <w:t xml:space="preserve"> </w:t>
            </w:r>
            <w:r w:rsidRPr="00DD20C4">
              <w:rPr>
                <w:color w:val="000000" w:themeColor="text1"/>
                <w:sz w:val="22"/>
              </w:rPr>
              <w:t>6</w:t>
            </w: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D4850" w:rsidP="00AD4850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7.1.1  Sampling location and frequency </w:t>
            </w:r>
          </w:p>
        </w:tc>
        <w:tc>
          <w:tcPr>
            <w:tcW w:w="1180" w:type="pct"/>
          </w:tcPr>
          <w:p w:rsidR="004E31AF" w:rsidRPr="00DD20C4" w:rsidRDefault="0013549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4E31AF" w:rsidRPr="00DD20C4" w:rsidRDefault="00AD4850" w:rsidP="00AD4850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7.1.2  Parameters to be determined </w:t>
            </w:r>
          </w:p>
        </w:tc>
        <w:tc>
          <w:tcPr>
            <w:tcW w:w="1180" w:type="pct"/>
          </w:tcPr>
          <w:p w:rsidR="004E31AF" w:rsidRPr="00DD20C4" w:rsidRDefault="0013549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4E31AF" w:rsidRPr="00DD20C4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AD4850" w:rsidRPr="00DD20C4" w:rsidRDefault="00AD4850" w:rsidP="00AD4850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7.1.3  Field measurements</w:t>
            </w:r>
          </w:p>
        </w:tc>
        <w:tc>
          <w:tcPr>
            <w:tcW w:w="1180" w:type="pct"/>
          </w:tcPr>
          <w:p w:rsidR="00AD4850" w:rsidRPr="00DD20C4" w:rsidRDefault="0013549D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AD4850" w:rsidRPr="00DD20C4" w:rsidRDefault="00AD485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7.2  Maps or diagrams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5, 6, 9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7.3  Assumptions underlying design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5-7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7.4  Relation to objectives and site characteristics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 xml:space="preserve">p. 6 and 7 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7.5  Characteristics of existing data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 xml:space="preserve">p. 6 </w:t>
            </w: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8.0  Sampling Procedures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8.1  Field measurement and field sampling SOPs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8.2  Containers, preservation, holding times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  <w:szCs w:val="22"/>
              </w:rPr>
            </w:pPr>
            <w:r w:rsidRPr="00DD20C4">
              <w:rPr>
                <w:snapToGrid w:val="0"/>
                <w:color w:val="000000" w:themeColor="text1"/>
                <w:sz w:val="22"/>
                <w:szCs w:val="22"/>
              </w:rPr>
              <w:t>8.3  Invasive species evaluation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8.5  Equipment decontamination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8.6  Sample ID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8.7  Chain-of-custody, if required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8.8  Field log requirements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8.9  Other activities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top w:val="nil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9.0  Measurement Methods</w:t>
            </w:r>
          </w:p>
        </w:tc>
        <w:tc>
          <w:tcPr>
            <w:tcW w:w="1180" w:type="pct"/>
            <w:tcBorders>
              <w:top w:val="nil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tcBorders>
              <w:top w:val="nil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9.1  Field procedures/field analysis table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  Laboratory procedures table, including: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9.2.1  Analytes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9.2.2  Matrix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9.2.3  Number of samples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9.2.4  Expected range of results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9.2.5  Analytical methods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9.2.6  Sensitivity/method detection limit (MDL)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A2315A">
        <w:trPr>
          <w:trHeight w:val="341"/>
        </w:trPr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9.3  Sample preparation method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9.4  Special method requirements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9.5  Lab(s) accredited for method(s)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10.0  Quality Control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10.1  Table of lab and field QC required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10.2  Corrective action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11.0  Data Management Procedures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11.1  Data recording/reporting requirements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11.2  Lab data package requirements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11.3  Electronic transfer requirements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11.4  Acceptance criteria for existing data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p.6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11.5  EIM/STORET data upload procedures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12.0  Audits and Reports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720" w:hanging="54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12.1  Audit number, frequency, type, and</w:t>
            </w:r>
            <w:r w:rsidRPr="00DD20C4">
              <w:rPr>
                <w:snapToGrid w:val="0"/>
                <w:color w:val="000000" w:themeColor="text1"/>
                <w:sz w:val="22"/>
              </w:rPr>
              <w:br/>
              <w:t>schedule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12.2  Responsible personnel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12.3  Frequency and distribution of reports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12.4  Responsibility for reports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 xml:space="preserve">13.0  Data Verification 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720" w:hanging="540"/>
              <w:rPr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 xml:space="preserve">13.1  Field data verification, requirements, </w:t>
            </w:r>
            <w:r w:rsidRPr="00DD20C4">
              <w:rPr>
                <w:color w:val="000000" w:themeColor="text1"/>
                <w:sz w:val="22"/>
              </w:rPr>
              <w:t>and responsibilities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13.2  Lab data verification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13.3  Validation requirements, if necessary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14.0  Data Quality (Usability) Assessment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720" w:hanging="54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14.1  Process for determining whether project objectives have been met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14.2  Data analysis and presentation methods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14.3  Treatment of non-detects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14.4  Sampling design evaluation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6</w:t>
            </w: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14.5  Documentation of assessment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12</w:t>
            </w: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15.0  References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16.0  Figures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253"/>
        </w:trPr>
        <w:tc>
          <w:tcPr>
            <w:tcW w:w="2413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17.0  Tables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Table 1   Measurement Quality Objectives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p. 11</w:t>
            </w: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990" w:hanging="81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Table 2   Sample Containers, Preservation and</w:t>
            </w:r>
            <w:r w:rsidRPr="00DD20C4">
              <w:rPr>
                <w:snapToGrid w:val="0"/>
                <w:color w:val="000000" w:themeColor="text1"/>
                <w:sz w:val="22"/>
              </w:rPr>
              <w:br/>
              <w:t>Holding Times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Table 3   Measurement Methods (Laboratory)</w:t>
            </w:r>
            <w:r w:rsidRPr="00DD20C4">
              <w:rPr>
                <w:snapToGrid w:val="0"/>
                <w:webHidden/>
                <w:color w:val="000000" w:themeColor="text1"/>
                <w:sz w:val="22"/>
              </w:rPr>
              <w:tab/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ind w:left="18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Table 4   QC Samples, Types and Frequency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rPr>
          <w:trHeight w:hRule="exact" w:val="144"/>
        </w:trPr>
        <w:tc>
          <w:tcPr>
            <w:tcW w:w="2413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000000" w:themeColor="text1"/>
                <w:sz w:val="22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  <w:tc>
          <w:tcPr>
            <w:tcW w:w="1407" w:type="pct"/>
            <w:shd w:val="clear" w:color="auto" w:fill="F2F2F2" w:themeFill="background1" w:themeFillShade="F2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360" w:hanging="360"/>
              <w:rPr>
                <w:b/>
                <w:snapToGrid w:val="0"/>
                <w:color w:val="000000" w:themeColor="text1"/>
                <w:sz w:val="22"/>
              </w:rPr>
            </w:pPr>
            <w:r w:rsidRPr="00DD20C4">
              <w:rPr>
                <w:b/>
                <w:snapToGrid w:val="0"/>
                <w:color w:val="000000" w:themeColor="text1"/>
                <w:sz w:val="22"/>
              </w:rPr>
              <w:t>18.0  Appendices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Y, in previous versions of the QAPP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Appendix A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36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Appendix B – Glossary, Acronyms, and</w:t>
            </w:r>
          </w:p>
          <w:p w:rsidR="00DD20C4" w:rsidRPr="00DD20C4" w:rsidRDefault="00DD20C4" w:rsidP="00DD20C4">
            <w:pPr>
              <w:ind w:left="36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Abbreviations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Quality Assurance Glossary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Glossary – General Terms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Acronyms and Abbreviations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  <w:tr w:rsidR="00DD20C4" w:rsidRPr="00DD20C4" w:rsidTr="00476B36">
        <w:tc>
          <w:tcPr>
            <w:tcW w:w="2413" w:type="pct"/>
          </w:tcPr>
          <w:p w:rsidR="00DD20C4" w:rsidRPr="00DD20C4" w:rsidRDefault="00DD20C4" w:rsidP="00DD20C4">
            <w:pPr>
              <w:ind w:left="540" w:hanging="360"/>
              <w:rPr>
                <w:snapToGrid w:val="0"/>
                <w:color w:val="000000" w:themeColor="text1"/>
                <w:sz w:val="22"/>
              </w:rPr>
            </w:pPr>
            <w:r w:rsidRPr="00DD20C4">
              <w:rPr>
                <w:snapToGrid w:val="0"/>
                <w:color w:val="000000" w:themeColor="text1"/>
                <w:sz w:val="22"/>
              </w:rPr>
              <w:t>Units of Measure</w:t>
            </w:r>
          </w:p>
        </w:tc>
        <w:tc>
          <w:tcPr>
            <w:tcW w:w="1180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  <w:r w:rsidRPr="00DD20C4">
              <w:rPr>
                <w:color w:val="000000" w:themeColor="text1"/>
                <w:sz w:val="22"/>
              </w:rPr>
              <w:t>N/A</w:t>
            </w:r>
          </w:p>
        </w:tc>
        <w:tc>
          <w:tcPr>
            <w:tcW w:w="1407" w:type="pct"/>
          </w:tcPr>
          <w:p w:rsidR="00DD20C4" w:rsidRPr="00DD20C4" w:rsidRDefault="00DD20C4" w:rsidP="00DD20C4">
            <w:pPr>
              <w:tabs>
                <w:tab w:val="left" w:pos="360"/>
                <w:tab w:val="left" w:pos="720"/>
                <w:tab w:val="left" w:pos="4320"/>
              </w:tabs>
              <w:rPr>
                <w:color w:val="000000" w:themeColor="text1"/>
                <w:sz w:val="22"/>
              </w:rPr>
            </w:pPr>
          </w:p>
        </w:tc>
      </w:tr>
    </w:tbl>
    <w:p w:rsidR="004E31AF" w:rsidRPr="00DD20C4" w:rsidRDefault="004E31AF" w:rsidP="00E73ECC">
      <w:pPr>
        <w:rPr>
          <w:color w:val="000000" w:themeColor="text1"/>
          <w:sz w:val="22"/>
        </w:rPr>
      </w:pPr>
    </w:p>
    <w:sectPr w:rsidR="004E31AF" w:rsidRPr="00DD20C4" w:rsidSect="00F34370">
      <w:footerReference w:type="default" r:id="rId10"/>
      <w:type w:val="continuous"/>
      <w:pgSz w:w="12240" w:h="15840"/>
      <w:pgMar w:top="1080" w:right="1080" w:bottom="1080" w:left="108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9D" w:rsidRDefault="0013549D">
      <w:r>
        <w:separator/>
      </w:r>
    </w:p>
  </w:endnote>
  <w:endnote w:type="continuationSeparator" w:id="0">
    <w:p w:rsidR="0013549D" w:rsidRDefault="0013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9D" w:rsidRPr="000D5B3C" w:rsidRDefault="0013549D" w:rsidP="000D5B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Generic QAPP Checklist – Version 2.0 – Page </w:t>
    </w:r>
    <w:r w:rsidRPr="000D5B3C">
      <w:rPr>
        <w:sz w:val="16"/>
        <w:szCs w:val="16"/>
      </w:rPr>
      <w:fldChar w:fldCharType="begin"/>
    </w:r>
    <w:r w:rsidRPr="000D5B3C">
      <w:rPr>
        <w:sz w:val="16"/>
        <w:szCs w:val="16"/>
      </w:rPr>
      <w:instrText xml:space="preserve"> PAGE   \* MERGEFORMAT </w:instrText>
    </w:r>
    <w:r w:rsidRPr="000D5B3C">
      <w:rPr>
        <w:sz w:val="16"/>
        <w:szCs w:val="16"/>
      </w:rPr>
      <w:fldChar w:fldCharType="separate"/>
    </w:r>
    <w:r w:rsidR="00DD20C4">
      <w:rPr>
        <w:noProof/>
        <w:sz w:val="16"/>
        <w:szCs w:val="16"/>
      </w:rPr>
      <w:t>2</w:t>
    </w:r>
    <w:r w:rsidRPr="000D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9D" w:rsidRDefault="0013549D">
      <w:r>
        <w:separator/>
      </w:r>
    </w:p>
  </w:footnote>
  <w:footnote w:type="continuationSeparator" w:id="0">
    <w:p w:rsidR="0013549D" w:rsidRDefault="0013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A36B6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474567"/>
    <w:multiLevelType w:val="hybridMultilevel"/>
    <w:tmpl w:val="E8708F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B77E4"/>
    <w:multiLevelType w:val="hybridMultilevel"/>
    <w:tmpl w:val="F4A62BDC"/>
    <w:lvl w:ilvl="0" w:tplc="60564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DE3DBE"/>
    <w:multiLevelType w:val="hybridMultilevel"/>
    <w:tmpl w:val="B52AB31A"/>
    <w:lvl w:ilvl="0" w:tplc="6234B9FA">
      <w:start w:val="1"/>
      <w:numFmt w:val="decimal"/>
      <w:pStyle w:val="MyStyle"/>
      <w:lvlText w:val="%1-G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E1901"/>
    <w:multiLevelType w:val="multilevel"/>
    <w:tmpl w:val="3154B226"/>
    <w:styleLink w:val="CurrentList2"/>
    <w:lvl w:ilvl="0">
      <w:start w:val="1"/>
      <w:numFmt w:val="decimalZero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3D715076"/>
    <w:multiLevelType w:val="hybridMultilevel"/>
    <w:tmpl w:val="071C38FC"/>
    <w:lvl w:ilvl="0" w:tplc="BC1E755A">
      <w:start w:val="1"/>
      <w:numFmt w:val="decimal"/>
      <w:lvlText w:val="%1-G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47BAA"/>
    <w:multiLevelType w:val="hybridMultilevel"/>
    <w:tmpl w:val="96B29034"/>
    <w:lvl w:ilvl="0" w:tplc="99A8589A">
      <w:start w:val="1"/>
      <w:numFmt w:val="decimal"/>
      <w:pStyle w:val="StyleG"/>
      <w:lvlText w:val="%1-G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02EA1"/>
    <w:multiLevelType w:val="multilevel"/>
    <w:tmpl w:val="8EE67570"/>
    <w:name w:val="103"/>
    <w:lvl w:ilvl="0">
      <w:start w:val="1"/>
      <w:numFmt w:val="decimal"/>
      <w:lvlText w:val="Chapter %1."/>
      <w:lvlJc w:val="left"/>
      <w:pPr>
        <w:tabs>
          <w:tab w:val="num" w:pos="144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F"/>
    <w:rsid w:val="000128C3"/>
    <w:rsid w:val="00022550"/>
    <w:rsid w:val="0002399F"/>
    <w:rsid w:val="00033EA6"/>
    <w:rsid w:val="00051D1F"/>
    <w:rsid w:val="000553A1"/>
    <w:rsid w:val="0006779E"/>
    <w:rsid w:val="0007202B"/>
    <w:rsid w:val="00073601"/>
    <w:rsid w:val="00084D1A"/>
    <w:rsid w:val="000906C8"/>
    <w:rsid w:val="000A428D"/>
    <w:rsid w:val="000A6581"/>
    <w:rsid w:val="000B4EC1"/>
    <w:rsid w:val="000B738D"/>
    <w:rsid w:val="000C5429"/>
    <w:rsid w:val="000D1474"/>
    <w:rsid w:val="000D459D"/>
    <w:rsid w:val="000D5B3C"/>
    <w:rsid w:val="000E057B"/>
    <w:rsid w:val="000E772A"/>
    <w:rsid w:val="000E7C50"/>
    <w:rsid w:val="000F6B3F"/>
    <w:rsid w:val="00106AA1"/>
    <w:rsid w:val="0011452E"/>
    <w:rsid w:val="00116A50"/>
    <w:rsid w:val="00123F63"/>
    <w:rsid w:val="00132BAF"/>
    <w:rsid w:val="0013549D"/>
    <w:rsid w:val="0014007B"/>
    <w:rsid w:val="001559D7"/>
    <w:rsid w:val="001607F6"/>
    <w:rsid w:val="001631F5"/>
    <w:rsid w:val="00177360"/>
    <w:rsid w:val="001A1B46"/>
    <w:rsid w:val="001A7833"/>
    <w:rsid w:val="001E1BB2"/>
    <w:rsid w:val="001F5B54"/>
    <w:rsid w:val="001F78E6"/>
    <w:rsid w:val="00202F52"/>
    <w:rsid w:val="00203278"/>
    <w:rsid w:val="00232AD8"/>
    <w:rsid w:val="002331B4"/>
    <w:rsid w:val="002349E0"/>
    <w:rsid w:val="00267489"/>
    <w:rsid w:val="00297638"/>
    <w:rsid w:val="002A14E9"/>
    <w:rsid w:val="002A38E5"/>
    <w:rsid w:val="002A3D2A"/>
    <w:rsid w:val="002E4B0C"/>
    <w:rsid w:val="002E6473"/>
    <w:rsid w:val="002E7B90"/>
    <w:rsid w:val="00310C6F"/>
    <w:rsid w:val="00327D45"/>
    <w:rsid w:val="00336B46"/>
    <w:rsid w:val="00347558"/>
    <w:rsid w:val="0035375A"/>
    <w:rsid w:val="003623A6"/>
    <w:rsid w:val="0036313E"/>
    <w:rsid w:val="0037032F"/>
    <w:rsid w:val="003A0FE5"/>
    <w:rsid w:val="003A1FD3"/>
    <w:rsid w:val="003C1B46"/>
    <w:rsid w:val="003C3C25"/>
    <w:rsid w:val="003E6017"/>
    <w:rsid w:val="003E731A"/>
    <w:rsid w:val="003F363E"/>
    <w:rsid w:val="00410A63"/>
    <w:rsid w:val="004118F7"/>
    <w:rsid w:val="00414EC8"/>
    <w:rsid w:val="0042614A"/>
    <w:rsid w:val="004313B7"/>
    <w:rsid w:val="00436616"/>
    <w:rsid w:val="00456C95"/>
    <w:rsid w:val="0046302F"/>
    <w:rsid w:val="00472E15"/>
    <w:rsid w:val="00474315"/>
    <w:rsid w:val="0047610C"/>
    <w:rsid w:val="00476B36"/>
    <w:rsid w:val="00493367"/>
    <w:rsid w:val="004C0DF4"/>
    <w:rsid w:val="004C6601"/>
    <w:rsid w:val="004D0D4F"/>
    <w:rsid w:val="004D4783"/>
    <w:rsid w:val="004D6BFF"/>
    <w:rsid w:val="004E31AF"/>
    <w:rsid w:val="004F10C5"/>
    <w:rsid w:val="00515C84"/>
    <w:rsid w:val="00517BB3"/>
    <w:rsid w:val="005222D2"/>
    <w:rsid w:val="00537342"/>
    <w:rsid w:val="00547298"/>
    <w:rsid w:val="0055118F"/>
    <w:rsid w:val="00566CE9"/>
    <w:rsid w:val="00574387"/>
    <w:rsid w:val="005760E3"/>
    <w:rsid w:val="005812C8"/>
    <w:rsid w:val="00584EDB"/>
    <w:rsid w:val="00593CFD"/>
    <w:rsid w:val="005A2585"/>
    <w:rsid w:val="005A4747"/>
    <w:rsid w:val="005C1F88"/>
    <w:rsid w:val="005E4211"/>
    <w:rsid w:val="005E7EEB"/>
    <w:rsid w:val="005F7A43"/>
    <w:rsid w:val="0060032F"/>
    <w:rsid w:val="00602DC2"/>
    <w:rsid w:val="00603234"/>
    <w:rsid w:val="00606C29"/>
    <w:rsid w:val="00611A41"/>
    <w:rsid w:val="00611B4F"/>
    <w:rsid w:val="006411F9"/>
    <w:rsid w:val="006429C4"/>
    <w:rsid w:val="00653460"/>
    <w:rsid w:val="00671E3D"/>
    <w:rsid w:val="00673361"/>
    <w:rsid w:val="0069475C"/>
    <w:rsid w:val="006A5B23"/>
    <w:rsid w:val="006A63BE"/>
    <w:rsid w:val="00704006"/>
    <w:rsid w:val="00712FEA"/>
    <w:rsid w:val="00714518"/>
    <w:rsid w:val="007633B7"/>
    <w:rsid w:val="00764F31"/>
    <w:rsid w:val="00767126"/>
    <w:rsid w:val="00770295"/>
    <w:rsid w:val="007747FB"/>
    <w:rsid w:val="0078576C"/>
    <w:rsid w:val="00793E4E"/>
    <w:rsid w:val="0079624A"/>
    <w:rsid w:val="007F1C13"/>
    <w:rsid w:val="007F312A"/>
    <w:rsid w:val="007F676D"/>
    <w:rsid w:val="00803184"/>
    <w:rsid w:val="00817756"/>
    <w:rsid w:val="008216C2"/>
    <w:rsid w:val="00823C72"/>
    <w:rsid w:val="0082667C"/>
    <w:rsid w:val="00826CB1"/>
    <w:rsid w:val="008325D0"/>
    <w:rsid w:val="00837652"/>
    <w:rsid w:val="0084192F"/>
    <w:rsid w:val="008529BB"/>
    <w:rsid w:val="00867794"/>
    <w:rsid w:val="00874E08"/>
    <w:rsid w:val="008936CD"/>
    <w:rsid w:val="00893A0C"/>
    <w:rsid w:val="008A092D"/>
    <w:rsid w:val="008B1225"/>
    <w:rsid w:val="008B303F"/>
    <w:rsid w:val="008C3075"/>
    <w:rsid w:val="008D0C0D"/>
    <w:rsid w:val="008D1263"/>
    <w:rsid w:val="008E703D"/>
    <w:rsid w:val="008F3FD0"/>
    <w:rsid w:val="009040AC"/>
    <w:rsid w:val="009113C3"/>
    <w:rsid w:val="00917582"/>
    <w:rsid w:val="00917F97"/>
    <w:rsid w:val="00925BA7"/>
    <w:rsid w:val="00927447"/>
    <w:rsid w:val="0093474A"/>
    <w:rsid w:val="0093530A"/>
    <w:rsid w:val="00935460"/>
    <w:rsid w:val="0093563E"/>
    <w:rsid w:val="009400BF"/>
    <w:rsid w:val="00962A9C"/>
    <w:rsid w:val="00963150"/>
    <w:rsid w:val="0096558D"/>
    <w:rsid w:val="0097371C"/>
    <w:rsid w:val="00973E72"/>
    <w:rsid w:val="009857A1"/>
    <w:rsid w:val="009A3A34"/>
    <w:rsid w:val="009B5208"/>
    <w:rsid w:val="009D02A9"/>
    <w:rsid w:val="009D7802"/>
    <w:rsid w:val="009F499F"/>
    <w:rsid w:val="00A2058B"/>
    <w:rsid w:val="00A21116"/>
    <w:rsid w:val="00A2315A"/>
    <w:rsid w:val="00A2325F"/>
    <w:rsid w:val="00A26594"/>
    <w:rsid w:val="00A336ED"/>
    <w:rsid w:val="00A5180B"/>
    <w:rsid w:val="00A51EBF"/>
    <w:rsid w:val="00A55ACB"/>
    <w:rsid w:val="00A777C0"/>
    <w:rsid w:val="00A8444A"/>
    <w:rsid w:val="00A968E9"/>
    <w:rsid w:val="00AA4F37"/>
    <w:rsid w:val="00AB2F0A"/>
    <w:rsid w:val="00AC0BC4"/>
    <w:rsid w:val="00AC19D1"/>
    <w:rsid w:val="00AD17CB"/>
    <w:rsid w:val="00AD4314"/>
    <w:rsid w:val="00AD4850"/>
    <w:rsid w:val="00AD661A"/>
    <w:rsid w:val="00AE4EA8"/>
    <w:rsid w:val="00B002D0"/>
    <w:rsid w:val="00B050DE"/>
    <w:rsid w:val="00B211A8"/>
    <w:rsid w:val="00B42915"/>
    <w:rsid w:val="00B45D3B"/>
    <w:rsid w:val="00B53772"/>
    <w:rsid w:val="00B65CD2"/>
    <w:rsid w:val="00B7013F"/>
    <w:rsid w:val="00B8436E"/>
    <w:rsid w:val="00B92F9A"/>
    <w:rsid w:val="00BB4297"/>
    <w:rsid w:val="00BB45F9"/>
    <w:rsid w:val="00BB5DDB"/>
    <w:rsid w:val="00BB738F"/>
    <w:rsid w:val="00BC4BF6"/>
    <w:rsid w:val="00BD07F4"/>
    <w:rsid w:val="00BD1A0F"/>
    <w:rsid w:val="00BD21AB"/>
    <w:rsid w:val="00BD423A"/>
    <w:rsid w:val="00C06D11"/>
    <w:rsid w:val="00C15F89"/>
    <w:rsid w:val="00C20CBA"/>
    <w:rsid w:val="00C247D8"/>
    <w:rsid w:val="00C40F9D"/>
    <w:rsid w:val="00C44D09"/>
    <w:rsid w:val="00C739A6"/>
    <w:rsid w:val="00C85018"/>
    <w:rsid w:val="00CC2BB9"/>
    <w:rsid w:val="00CD371E"/>
    <w:rsid w:val="00CE5E42"/>
    <w:rsid w:val="00D2275A"/>
    <w:rsid w:val="00D30989"/>
    <w:rsid w:val="00D4569A"/>
    <w:rsid w:val="00D62459"/>
    <w:rsid w:val="00D6399D"/>
    <w:rsid w:val="00D661F8"/>
    <w:rsid w:val="00D82A62"/>
    <w:rsid w:val="00D941E1"/>
    <w:rsid w:val="00D94D1A"/>
    <w:rsid w:val="00DB7DDC"/>
    <w:rsid w:val="00DC3E4F"/>
    <w:rsid w:val="00DD1A14"/>
    <w:rsid w:val="00DD20C4"/>
    <w:rsid w:val="00DE5BA5"/>
    <w:rsid w:val="00DE7CD3"/>
    <w:rsid w:val="00DF4C0D"/>
    <w:rsid w:val="00DF5B56"/>
    <w:rsid w:val="00E254E2"/>
    <w:rsid w:val="00E51CDA"/>
    <w:rsid w:val="00E7008A"/>
    <w:rsid w:val="00E7250A"/>
    <w:rsid w:val="00E735F8"/>
    <w:rsid w:val="00E73ECC"/>
    <w:rsid w:val="00E77686"/>
    <w:rsid w:val="00E83B78"/>
    <w:rsid w:val="00E93B4A"/>
    <w:rsid w:val="00E94A2A"/>
    <w:rsid w:val="00EB0CF7"/>
    <w:rsid w:val="00EE37BA"/>
    <w:rsid w:val="00F10197"/>
    <w:rsid w:val="00F313C3"/>
    <w:rsid w:val="00F34370"/>
    <w:rsid w:val="00F41F1F"/>
    <w:rsid w:val="00F456ED"/>
    <w:rsid w:val="00F47C58"/>
    <w:rsid w:val="00F53F2A"/>
    <w:rsid w:val="00F67120"/>
    <w:rsid w:val="00F67A84"/>
    <w:rsid w:val="00F913C7"/>
    <w:rsid w:val="00FA6029"/>
    <w:rsid w:val="00FD5F8A"/>
    <w:rsid w:val="00FE7A75"/>
    <w:rsid w:val="00FF2C7C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CDF5E1-172F-4F45-942E-D05AF8D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F"/>
    <w:rPr>
      <w:sz w:val="24"/>
    </w:rPr>
  </w:style>
  <w:style w:type="paragraph" w:styleId="Heading1">
    <w:name w:val="heading 1"/>
    <w:aliases w:val="Heading 1 Char"/>
    <w:basedOn w:val="Normal"/>
    <w:next w:val="Normal"/>
    <w:qFormat/>
    <w:rsid w:val="00537342"/>
    <w:pPr>
      <w:keepNext/>
      <w:spacing w:after="240"/>
      <w:jc w:val="center"/>
      <w:outlineLvl w:val="0"/>
    </w:pPr>
    <w:rPr>
      <w:rFonts w:ascii="Arial" w:hAnsi="Arial"/>
      <w:b/>
      <w:color w:val="0000FF"/>
      <w:kern w:val="28"/>
      <w:sz w:val="40"/>
    </w:rPr>
  </w:style>
  <w:style w:type="paragraph" w:styleId="Heading2">
    <w:name w:val="heading 2"/>
    <w:aliases w:val="Heading 2 Char"/>
    <w:basedOn w:val="Normal"/>
    <w:next w:val="Normal"/>
    <w:qFormat/>
    <w:rsid w:val="00537342"/>
    <w:pPr>
      <w:keepNext/>
      <w:spacing w:before="120"/>
      <w:outlineLvl w:val="1"/>
    </w:pPr>
    <w:rPr>
      <w:rFonts w:ascii="Arial" w:hAnsi="Arial"/>
      <w:b/>
      <w:color w:val="800080"/>
      <w:sz w:val="32"/>
    </w:rPr>
  </w:style>
  <w:style w:type="paragraph" w:styleId="Heading3">
    <w:name w:val="heading 3"/>
    <w:aliases w:val="Heading 3 Char"/>
    <w:basedOn w:val="Normal"/>
    <w:next w:val="Normal"/>
    <w:qFormat/>
    <w:rsid w:val="00537342"/>
    <w:pPr>
      <w:keepNext/>
      <w:pBdr>
        <w:bottom w:val="single" w:sz="4" w:space="1" w:color="0000FF"/>
      </w:pBdr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"/>
    <w:next w:val="Normal"/>
    <w:qFormat/>
    <w:rsid w:val="0053734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3734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537342"/>
    <w:pPr>
      <w:keepNext/>
      <w:outlineLvl w:val="5"/>
    </w:pPr>
  </w:style>
  <w:style w:type="paragraph" w:styleId="Heading7">
    <w:name w:val="heading 7"/>
    <w:basedOn w:val="Normal"/>
    <w:next w:val="Normal"/>
    <w:qFormat/>
    <w:rsid w:val="00537342"/>
    <w:pPr>
      <w:keepNext/>
      <w:spacing w:before="360"/>
      <w:jc w:val="center"/>
      <w:outlineLvl w:val="6"/>
    </w:pPr>
    <w:rPr>
      <w:rFonts w:ascii="Univers" w:hAnsi="Univers"/>
      <w:b/>
      <w:sz w:val="48"/>
    </w:rPr>
  </w:style>
  <w:style w:type="paragraph" w:styleId="Heading8">
    <w:name w:val="heading 8"/>
    <w:basedOn w:val="Normal"/>
    <w:next w:val="Normal"/>
    <w:qFormat/>
    <w:rsid w:val="00537342"/>
    <w:pPr>
      <w:keepNext/>
      <w:ind w:left="720" w:right="720"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37342"/>
    <w:pPr>
      <w:keepNext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537342"/>
    <w:pPr>
      <w:ind w:left="1920"/>
    </w:pPr>
  </w:style>
  <w:style w:type="paragraph" w:styleId="TOC1">
    <w:name w:val="toc 1"/>
    <w:basedOn w:val="Normal"/>
    <w:next w:val="Normal"/>
    <w:autoRedefine/>
    <w:semiHidden/>
    <w:rsid w:val="00537342"/>
    <w:pPr>
      <w:tabs>
        <w:tab w:val="right" w:leader="dot" w:pos="8640"/>
      </w:tabs>
      <w:spacing w:before="120"/>
    </w:pPr>
  </w:style>
  <w:style w:type="paragraph" w:styleId="TOC2">
    <w:name w:val="toc 2"/>
    <w:basedOn w:val="Normal"/>
    <w:next w:val="Normal"/>
    <w:semiHidden/>
    <w:rsid w:val="00537342"/>
    <w:pPr>
      <w:tabs>
        <w:tab w:val="right" w:leader="dot" w:pos="8640"/>
      </w:tabs>
      <w:ind w:left="360"/>
    </w:pPr>
  </w:style>
  <w:style w:type="paragraph" w:styleId="BodyText">
    <w:name w:val="Body Text"/>
    <w:basedOn w:val="Normal"/>
    <w:semiHidden/>
    <w:rsid w:val="00537342"/>
    <w:pPr>
      <w:tabs>
        <w:tab w:val="left" w:pos="-1440"/>
        <w:tab w:val="left" w:pos="-720"/>
        <w:tab w:val="left" w:pos="-360"/>
        <w:tab w:val="left" w:pos="360"/>
        <w:tab w:val="left" w:pos="1440"/>
      </w:tabs>
      <w:suppressAutoHyphens/>
      <w:ind w:right="-180"/>
    </w:pPr>
  </w:style>
  <w:style w:type="paragraph" w:customStyle="1" w:styleId="MineStyle">
    <w:name w:val="Mine Style"/>
    <w:basedOn w:val="Normal"/>
    <w:next w:val="Normal"/>
    <w:rsid w:val="00671E3D"/>
    <w:pPr>
      <w:widowControl w:val="0"/>
      <w:tabs>
        <w:tab w:val="right" w:pos="9346"/>
      </w:tabs>
    </w:pPr>
    <w:rPr>
      <w:snapToGrid w:val="0"/>
      <w:color w:val="000000"/>
    </w:rPr>
  </w:style>
  <w:style w:type="paragraph" w:customStyle="1" w:styleId="Style5">
    <w:name w:val="Style5"/>
    <w:basedOn w:val="Caption"/>
    <w:rsid w:val="00CD371E"/>
    <w:rPr>
      <w:b/>
      <w:szCs w:val="24"/>
    </w:rPr>
  </w:style>
  <w:style w:type="paragraph" w:customStyle="1" w:styleId="Heading2Left">
    <w:name w:val="Heading 2 + Left"/>
    <w:basedOn w:val="Heading2"/>
    <w:autoRedefine/>
    <w:rsid w:val="000553A1"/>
    <w:pPr>
      <w:tabs>
        <w:tab w:val="right" w:pos="9346"/>
      </w:tabs>
      <w:spacing w:before="0"/>
    </w:pPr>
    <w:rPr>
      <w:i/>
      <w:iCs/>
      <w:sz w:val="36"/>
    </w:rPr>
  </w:style>
  <w:style w:type="paragraph" w:customStyle="1" w:styleId="StyleG">
    <w:name w:val="Style G"/>
    <w:basedOn w:val="ListNumber"/>
    <w:rsid w:val="0078576C"/>
    <w:pPr>
      <w:numPr>
        <w:numId w:val="2"/>
      </w:numPr>
    </w:pPr>
    <w:rPr>
      <w:sz w:val="20"/>
    </w:rPr>
  </w:style>
  <w:style w:type="paragraph" w:styleId="ListNumber">
    <w:name w:val="List Number"/>
    <w:basedOn w:val="Normal"/>
    <w:rsid w:val="0078576C"/>
    <w:pPr>
      <w:numPr>
        <w:numId w:val="1"/>
      </w:numPr>
    </w:pPr>
  </w:style>
  <w:style w:type="paragraph" w:customStyle="1" w:styleId="MyStyle">
    <w:name w:val="My Style"/>
    <w:basedOn w:val="Normal"/>
    <w:rsid w:val="008B303F"/>
    <w:pPr>
      <w:numPr>
        <w:numId w:val="4"/>
      </w:numPr>
    </w:pPr>
    <w:rPr>
      <w:snapToGrid w:val="0"/>
      <w:color w:val="000000"/>
    </w:rPr>
  </w:style>
  <w:style w:type="character" w:customStyle="1" w:styleId="Style3">
    <w:name w:val="Style3"/>
    <w:basedOn w:val="PageNumber"/>
    <w:rsid w:val="008B303F"/>
  </w:style>
  <w:style w:type="character" w:styleId="PageNumber">
    <w:name w:val="page number"/>
    <w:basedOn w:val="DefaultParagraphFont"/>
    <w:semiHidden/>
    <w:rsid w:val="00537342"/>
  </w:style>
  <w:style w:type="character" w:customStyle="1" w:styleId="Style6">
    <w:name w:val="Style6"/>
    <w:basedOn w:val="DefaultParagraphFont"/>
    <w:rsid w:val="009D02A9"/>
  </w:style>
  <w:style w:type="numbering" w:customStyle="1" w:styleId="CurrentList2">
    <w:name w:val="Current List2"/>
    <w:rsid w:val="009D02A9"/>
    <w:pPr>
      <w:numPr>
        <w:numId w:val="5"/>
      </w:numPr>
    </w:pPr>
  </w:style>
  <w:style w:type="paragraph" w:styleId="Header">
    <w:name w:val="header"/>
    <w:basedOn w:val="Normal"/>
    <w:semiHidden/>
    <w:rsid w:val="00537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7342"/>
    <w:pPr>
      <w:tabs>
        <w:tab w:val="center" w:pos="4320"/>
        <w:tab w:val="right" w:pos="8640"/>
      </w:tabs>
    </w:pPr>
  </w:style>
  <w:style w:type="table" w:customStyle="1" w:styleId="MyTableStyle">
    <w:name w:val="My Table Style"/>
    <w:basedOn w:val="TableNormal"/>
    <w:rsid w:val="00AD661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99CCFF"/>
    </w:tcPr>
  </w:style>
  <w:style w:type="character" w:styleId="Hyperlink">
    <w:name w:val="Hyperlink"/>
    <w:basedOn w:val="DefaultParagraphFont"/>
    <w:rsid w:val="00537342"/>
    <w:rPr>
      <w:color w:val="0000FF"/>
      <w:u w:val="single"/>
    </w:rPr>
  </w:style>
  <w:style w:type="character" w:customStyle="1" w:styleId="a">
    <w:name w:val="_"/>
    <w:basedOn w:val="DefaultParagraphFont"/>
    <w:semiHidden/>
    <w:rsid w:val="00537342"/>
  </w:style>
  <w:style w:type="paragraph" w:styleId="BalloonText">
    <w:name w:val="Balloon Text"/>
    <w:basedOn w:val="Normal"/>
    <w:rsid w:val="001631F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37342"/>
    <w:pPr>
      <w:widowControl w:val="0"/>
      <w:ind w:left="720" w:right="720"/>
      <w:jc w:val="center"/>
    </w:pPr>
    <w:rPr>
      <w:i/>
      <w:snapToGrid w:val="0"/>
    </w:rPr>
  </w:style>
  <w:style w:type="paragraph" w:styleId="BodyText2">
    <w:name w:val="Body Text 2"/>
    <w:basedOn w:val="Normal"/>
    <w:semiHidden/>
    <w:rsid w:val="00537342"/>
    <w:pPr>
      <w:spacing w:after="120" w:line="480" w:lineRule="auto"/>
    </w:pPr>
  </w:style>
  <w:style w:type="paragraph" w:styleId="BodyTextIndent">
    <w:name w:val="Body Text Indent"/>
    <w:basedOn w:val="Normal"/>
    <w:semiHidden/>
    <w:rsid w:val="00537342"/>
    <w:pPr>
      <w:tabs>
        <w:tab w:val="center" w:pos="4860"/>
      </w:tabs>
      <w:suppressAutoHyphens/>
      <w:ind w:left="360" w:hanging="360"/>
    </w:pPr>
  </w:style>
  <w:style w:type="paragraph" w:styleId="Caption">
    <w:name w:val="caption"/>
    <w:basedOn w:val="Normal"/>
    <w:next w:val="Normal"/>
    <w:qFormat/>
    <w:rsid w:val="00606C29"/>
    <w:rPr>
      <w:bCs/>
    </w:rPr>
  </w:style>
  <w:style w:type="character" w:customStyle="1" w:styleId="Date1">
    <w:name w:val="Date1"/>
    <w:basedOn w:val="DefaultParagraphFont"/>
    <w:rsid w:val="001631F5"/>
  </w:style>
  <w:style w:type="paragraph" w:styleId="EndnoteText">
    <w:name w:val="endnote text"/>
    <w:basedOn w:val="Normal"/>
    <w:semiHidden/>
    <w:rsid w:val="00537342"/>
  </w:style>
  <w:style w:type="character" w:styleId="FollowedHyperlink">
    <w:name w:val="FollowedHyperlink"/>
    <w:basedOn w:val="DefaultParagraphFont"/>
    <w:semiHidden/>
    <w:rsid w:val="00537342"/>
    <w:rPr>
      <w:color w:val="800080"/>
      <w:u w:val="single"/>
    </w:rPr>
  </w:style>
  <w:style w:type="paragraph" w:customStyle="1" w:styleId="Style1">
    <w:name w:val="Style1"/>
    <w:basedOn w:val="Heading1"/>
    <w:semiHidden/>
    <w:rsid w:val="00537342"/>
  </w:style>
  <w:style w:type="paragraph" w:customStyle="1" w:styleId="Style2">
    <w:name w:val="Style2"/>
    <w:basedOn w:val="Heading2"/>
    <w:semiHidden/>
    <w:rsid w:val="00537342"/>
  </w:style>
  <w:style w:type="paragraph" w:customStyle="1" w:styleId="Style4">
    <w:name w:val="Style4"/>
    <w:basedOn w:val="Heading1"/>
    <w:semiHidden/>
    <w:rsid w:val="00537342"/>
  </w:style>
  <w:style w:type="paragraph" w:styleId="Subtitle">
    <w:name w:val="Subtitle"/>
    <w:basedOn w:val="Normal"/>
    <w:qFormat/>
    <w:rsid w:val="00537342"/>
    <w:pPr>
      <w:jc w:val="right"/>
    </w:pPr>
    <w:rPr>
      <w:u w:val="single"/>
    </w:rPr>
  </w:style>
  <w:style w:type="table" w:styleId="TableGrid">
    <w:name w:val="Table Grid"/>
    <w:basedOn w:val="TableNormal"/>
    <w:rsid w:val="00AD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37342"/>
    <w:pPr>
      <w:widowControl w:val="0"/>
      <w:jc w:val="center"/>
    </w:pPr>
    <w:rPr>
      <w:i/>
      <w:snapToGrid w:val="0"/>
      <w:color w:val="000000"/>
    </w:rPr>
  </w:style>
  <w:style w:type="paragraph" w:styleId="TOC3">
    <w:name w:val="toc 3"/>
    <w:basedOn w:val="Normal"/>
    <w:next w:val="Normal"/>
    <w:semiHidden/>
    <w:rsid w:val="00537342"/>
    <w:pPr>
      <w:tabs>
        <w:tab w:val="right" w:leader="dot" w:pos="8640"/>
      </w:tabs>
      <w:ind w:left="864"/>
    </w:pPr>
  </w:style>
  <w:style w:type="paragraph" w:styleId="TOC4">
    <w:name w:val="toc 4"/>
    <w:basedOn w:val="Normal"/>
    <w:next w:val="Normal"/>
    <w:autoRedefine/>
    <w:semiHidden/>
    <w:rsid w:val="00537342"/>
    <w:pPr>
      <w:ind w:left="720"/>
    </w:pPr>
  </w:style>
  <w:style w:type="paragraph" w:styleId="TOC5">
    <w:name w:val="toc 5"/>
    <w:basedOn w:val="Normal"/>
    <w:next w:val="Normal"/>
    <w:autoRedefine/>
    <w:semiHidden/>
    <w:rsid w:val="00537342"/>
    <w:pPr>
      <w:tabs>
        <w:tab w:val="right" w:leader="dot" w:pos="8640"/>
      </w:tabs>
      <w:ind w:left="864" w:hanging="864"/>
    </w:pPr>
  </w:style>
  <w:style w:type="paragraph" w:styleId="TOC6">
    <w:name w:val="toc 6"/>
    <w:basedOn w:val="Normal"/>
    <w:next w:val="Normal"/>
    <w:autoRedefine/>
    <w:semiHidden/>
    <w:rsid w:val="00537342"/>
    <w:pPr>
      <w:ind w:left="1200"/>
    </w:pPr>
  </w:style>
  <w:style w:type="paragraph" w:styleId="TOC7">
    <w:name w:val="toc 7"/>
    <w:basedOn w:val="Normal"/>
    <w:next w:val="Normal"/>
    <w:autoRedefine/>
    <w:semiHidden/>
    <w:rsid w:val="00537342"/>
    <w:pPr>
      <w:ind w:left="1440"/>
    </w:pPr>
  </w:style>
  <w:style w:type="paragraph" w:styleId="TOC8">
    <w:name w:val="toc 8"/>
    <w:basedOn w:val="Normal"/>
    <w:next w:val="Normal"/>
    <w:autoRedefine/>
    <w:semiHidden/>
    <w:rsid w:val="00537342"/>
    <w:pPr>
      <w:ind w:left="1680"/>
    </w:pPr>
  </w:style>
  <w:style w:type="character" w:customStyle="1" w:styleId="url">
    <w:name w:val="url"/>
    <w:basedOn w:val="DefaultParagraphFont"/>
    <w:rsid w:val="001631F5"/>
  </w:style>
  <w:style w:type="paragraph" w:styleId="BodyText3">
    <w:name w:val="Body Text 3"/>
    <w:basedOn w:val="Normal"/>
    <w:rsid w:val="00CD371E"/>
    <w:pPr>
      <w:jc w:val="center"/>
    </w:pPr>
  </w:style>
  <w:style w:type="paragraph" w:styleId="BodyTextIndent2">
    <w:name w:val="Body Text Indent 2"/>
    <w:basedOn w:val="Normal"/>
    <w:rsid w:val="00CD371E"/>
    <w:pPr>
      <w:ind w:left="360" w:hanging="360"/>
    </w:pPr>
  </w:style>
  <w:style w:type="paragraph" w:styleId="BodyTextIndent3">
    <w:name w:val="Body Text Indent 3"/>
    <w:basedOn w:val="Normal"/>
    <w:rsid w:val="00CD371E"/>
    <w:pPr>
      <w:ind w:left="720"/>
    </w:pPr>
  </w:style>
  <w:style w:type="paragraph" w:styleId="DocumentMap">
    <w:name w:val="Document Map"/>
    <w:basedOn w:val="Normal"/>
    <w:semiHidden/>
    <w:rsid w:val="00CD371E"/>
    <w:pPr>
      <w:shd w:val="clear" w:color="auto" w:fill="000080"/>
    </w:pPr>
    <w:rPr>
      <w:rFonts w:ascii="Tahoma" w:hAnsi="Tahoma" w:cs="Tahoma"/>
    </w:rPr>
  </w:style>
  <w:style w:type="paragraph" w:styleId="TableofFigures">
    <w:name w:val="table of figures"/>
    <w:basedOn w:val="Normal"/>
    <w:next w:val="Normal"/>
    <w:semiHidden/>
    <w:rsid w:val="00537342"/>
  </w:style>
  <w:style w:type="character" w:styleId="FootnoteReference">
    <w:name w:val="footnote reference"/>
    <w:basedOn w:val="DefaultParagraphFont"/>
    <w:semiHidden/>
    <w:rsid w:val="00537342"/>
    <w:rPr>
      <w:vertAlign w:val="superscript"/>
    </w:rPr>
  </w:style>
  <w:style w:type="paragraph" w:styleId="FootnoteText">
    <w:name w:val="footnote text"/>
    <w:basedOn w:val="Normal"/>
    <w:semiHidden/>
    <w:rsid w:val="00537342"/>
    <w:rPr>
      <w:sz w:val="20"/>
    </w:rPr>
  </w:style>
  <w:style w:type="paragraph" w:customStyle="1" w:styleId="Heading7FontArial">
    <w:name w:val="Heading 7 + Font:Arial"/>
    <w:basedOn w:val="Heading7"/>
    <w:rsid w:val="00537342"/>
    <w:pPr>
      <w:spacing w:before="0"/>
    </w:pPr>
    <w:rPr>
      <w:rFonts w:ascii="Arial" w:hAnsi="Arial"/>
      <w:color w:val="0000FF"/>
    </w:rPr>
  </w:style>
  <w:style w:type="paragraph" w:styleId="Index1">
    <w:name w:val="index 1"/>
    <w:basedOn w:val="Normal"/>
    <w:next w:val="Normal"/>
    <w:autoRedefine/>
    <w:semiHidden/>
    <w:rsid w:val="0053734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37342"/>
    <w:pPr>
      <w:ind w:left="480" w:hanging="240"/>
    </w:pPr>
  </w:style>
  <w:style w:type="paragraph" w:customStyle="1" w:styleId="CM32">
    <w:name w:val="CM32"/>
    <w:basedOn w:val="Normal"/>
    <w:next w:val="Normal"/>
    <w:rsid w:val="00537342"/>
    <w:pPr>
      <w:autoSpaceDE w:val="0"/>
      <w:autoSpaceDN w:val="0"/>
      <w:adjustRightInd w:val="0"/>
      <w:spacing w:after="270"/>
    </w:pPr>
    <w:rPr>
      <w:szCs w:val="24"/>
    </w:rPr>
  </w:style>
  <w:style w:type="paragraph" w:customStyle="1" w:styleId="Default">
    <w:name w:val="Default"/>
    <w:rsid w:val="005373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2">
    <w:name w:val="List 2"/>
    <w:basedOn w:val="Normal"/>
    <w:rsid w:val="00537342"/>
    <w:pPr>
      <w:spacing w:before="120" w:after="120"/>
      <w:ind w:left="720" w:hanging="360"/>
    </w:pPr>
  </w:style>
  <w:style w:type="paragraph" w:styleId="TableofAuthorities">
    <w:name w:val="table of authorities"/>
    <w:basedOn w:val="Normal"/>
    <w:next w:val="Normal"/>
    <w:semiHidden/>
    <w:rsid w:val="00537342"/>
    <w:pPr>
      <w:ind w:left="240" w:hanging="240"/>
    </w:pPr>
  </w:style>
  <w:style w:type="paragraph" w:styleId="TOAHeading">
    <w:name w:val="toa heading"/>
    <w:basedOn w:val="Normal"/>
    <w:next w:val="Normal"/>
    <w:semiHidden/>
    <w:rsid w:val="00537342"/>
    <w:pPr>
      <w:spacing w:before="120"/>
    </w:pPr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44EC5E0F47489AA506AFF1D22DEC" ma:contentTypeVersion="0" ma:contentTypeDescription="Create a new document." ma:contentTypeScope="" ma:versionID="cc9dcf34a2cd23bd2890522110c65d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E71CF-F2A1-4D89-94CD-6B106DEFCE5B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A5233-DF5D-470D-BF25-6C40AC93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7A238A-7BAB-4FA6-9383-E6F526AD2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Project Plan Review Router and Checklist</vt:lpstr>
    </vt:vector>
  </TitlesOfParts>
  <Company>Department of Ecology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Project Plan Review Router and Checklist</dc:title>
  <dc:creator>GDL</dc:creator>
  <cp:lastModifiedBy>Borgias, Adriane P. (ECY)</cp:lastModifiedBy>
  <cp:revision>2</cp:revision>
  <cp:lastPrinted>2017-05-31T15:13:00Z</cp:lastPrinted>
  <dcterms:created xsi:type="dcterms:W3CDTF">2017-05-31T15:13:00Z</dcterms:created>
  <dcterms:modified xsi:type="dcterms:W3CDTF">2017-05-31T15:13:00Z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0x0101002B1D44EC5E0F47489AA506AFF1D22DEC</vt:lpwstr>
  </property>
</Properties>
</file>