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0FC" w:rsidRPr="00A55990" w:rsidRDefault="000960FC" w:rsidP="00C96219">
      <w:pPr>
        <w:spacing w:after="0"/>
        <w:ind w:left="720"/>
        <w:jc w:val="center"/>
        <w:rPr>
          <w:b/>
          <w:sz w:val="34"/>
          <w:szCs w:val="32"/>
        </w:rPr>
      </w:pPr>
      <w:r w:rsidRPr="00A55990">
        <w:rPr>
          <w:b/>
          <w:sz w:val="30"/>
          <w:szCs w:val="28"/>
        </w:rPr>
        <w:t>Spokane River Regional Toxics Task Force</w:t>
      </w:r>
      <w:r w:rsidR="005214F4" w:rsidRPr="00A55990">
        <w:rPr>
          <w:b/>
          <w:sz w:val="30"/>
          <w:szCs w:val="28"/>
        </w:rPr>
        <w:t xml:space="preserve"> </w:t>
      </w:r>
      <w:r w:rsidRPr="00A55990">
        <w:rPr>
          <w:b/>
          <w:sz w:val="34"/>
          <w:szCs w:val="32"/>
        </w:rPr>
        <w:t>DRAFT AGENDA</w:t>
      </w:r>
    </w:p>
    <w:p w:rsidR="00711B17" w:rsidRPr="00A55990" w:rsidRDefault="00711B17" w:rsidP="00C96219">
      <w:pPr>
        <w:spacing w:after="0"/>
        <w:ind w:left="720"/>
        <w:jc w:val="center"/>
        <w:rPr>
          <w:b/>
          <w:sz w:val="34"/>
          <w:szCs w:val="32"/>
        </w:rPr>
      </w:pPr>
      <w:r w:rsidRPr="00A55990">
        <w:rPr>
          <w:b/>
          <w:sz w:val="30"/>
          <w:szCs w:val="28"/>
        </w:rPr>
        <w:t>Conference Call Meeting</w:t>
      </w:r>
    </w:p>
    <w:p w:rsidR="00F77D8E" w:rsidRPr="00A55990" w:rsidRDefault="009778D5" w:rsidP="009778D5">
      <w:pPr>
        <w:spacing w:after="0" w:line="240" w:lineRule="auto"/>
        <w:jc w:val="center"/>
        <w:rPr>
          <w:b/>
          <w:sz w:val="24"/>
        </w:rPr>
      </w:pPr>
      <w:r w:rsidRPr="00A55990">
        <w:rPr>
          <w:b/>
          <w:sz w:val="24"/>
        </w:rPr>
        <w:t>Mon</w:t>
      </w:r>
      <w:r w:rsidR="00F77D8E" w:rsidRPr="00A55990">
        <w:rPr>
          <w:b/>
          <w:sz w:val="24"/>
        </w:rPr>
        <w:t xml:space="preserve">day, </w:t>
      </w:r>
      <w:r w:rsidR="00CF6423">
        <w:rPr>
          <w:b/>
          <w:sz w:val="24"/>
        </w:rPr>
        <w:t>May</w:t>
      </w:r>
      <w:r w:rsidR="00717ADB" w:rsidRPr="00A55990">
        <w:rPr>
          <w:b/>
          <w:sz w:val="24"/>
        </w:rPr>
        <w:t xml:space="preserve"> </w:t>
      </w:r>
      <w:r w:rsidR="00CF6423">
        <w:rPr>
          <w:b/>
          <w:sz w:val="24"/>
        </w:rPr>
        <w:t>10</w:t>
      </w:r>
      <w:r w:rsidR="00F77D8E" w:rsidRPr="00A55990">
        <w:rPr>
          <w:b/>
          <w:sz w:val="24"/>
        </w:rPr>
        <w:t>, 201</w:t>
      </w:r>
      <w:r w:rsidR="00CF6423">
        <w:rPr>
          <w:b/>
          <w:sz w:val="24"/>
        </w:rPr>
        <w:t>7</w:t>
      </w:r>
      <w:r w:rsidR="001816F9" w:rsidRPr="00A55990">
        <w:rPr>
          <w:b/>
          <w:sz w:val="24"/>
        </w:rPr>
        <w:t xml:space="preserve">, </w:t>
      </w:r>
      <w:r w:rsidR="00CF6423">
        <w:rPr>
          <w:b/>
          <w:sz w:val="24"/>
        </w:rPr>
        <w:t>10:00 am – 10</w:t>
      </w:r>
      <w:r w:rsidR="00F77D8E" w:rsidRPr="00A55990">
        <w:rPr>
          <w:b/>
          <w:sz w:val="24"/>
        </w:rPr>
        <w:t>:</w:t>
      </w:r>
      <w:r w:rsidR="00CF6423">
        <w:rPr>
          <w:b/>
          <w:sz w:val="24"/>
        </w:rPr>
        <w:t>3</w:t>
      </w:r>
      <w:r w:rsidR="00F77D8E" w:rsidRPr="00A55990">
        <w:rPr>
          <w:b/>
          <w:sz w:val="24"/>
        </w:rPr>
        <w:t xml:space="preserve">0 </w:t>
      </w:r>
      <w:r w:rsidRPr="00A55990">
        <w:rPr>
          <w:b/>
          <w:sz w:val="24"/>
        </w:rPr>
        <w:t>a</w:t>
      </w:r>
      <w:r w:rsidR="00F77D8E" w:rsidRPr="00A55990">
        <w:rPr>
          <w:b/>
          <w:sz w:val="24"/>
        </w:rPr>
        <w:t>m</w:t>
      </w:r>
    </w:p>
    <w:p w:rsidR="003A56B5" w:rsidRPr="00A55990" w:rsidRDefault="00711B17" w:rsidP="00772310">
      <w:pPr>
        <w:spacing w:after="0" w:line="240" w:lineRule="auto"/>
        <w:jc w:val="center"/>
        <w:rPr>
          <w:b/>
          <w:sz w:val="26"/>
          <w:szCs w:val="20"/>
        </w:rPr>
      </w:pPr>
      <w:r w:rsidRPr="00A55990">
        <w:rPr>
          <w:b/>
          <w:sz w:val="26"/>
          <w:szCs w:val="20"/>
        </w:rPr>
        <w:t>Conference call-in number (</w:t>
      </w:r>
      <w:r w:rsidR="00CF6423">
        <w:rPr>
          <w:b/>
          <w:sz w:val="26"/>
          <w:szCs w:val="20"/>
        </w:rPr>
        <w:t>509</w:t>
      </w:r>
      <w:r w:rsidRPr="00A55990">
        <w:rPr>
          <w:b/>
          <w:sz w:val="26"/>
          <w:szCs w:val="20"/>
        </w:rPr>
        <w:t xml:space="preserve">) </w:t>
      </w:r>
      <w:r w:rsidR="00CF6423">
        <w:rPr>
          <w:b/>
          <w:sz w:val="26"/>
          <w:szCs w:val="20"/>
        </w:rPr>
        <w:t>335-2277</w:t>
      </w:r>
      <w:r w:rsidRPr="00A55990">
        <w:rPr>
          <w:b/>
          <w:sz w:val="26"/>
          <w:szCs w:val="20"/>
        </w:rPr>
        <w:t xml:space="preserve">.  Participant Code </w:t>
      </w:r>
      <w:r w:rsidR="00223213">
        <w:rPr>
          <w:rFonts w:ascii="Helvetica" w:hAnsi="Helvetica" w:cs="Helvetica"/>
          <w:color w:val="333333"/>
          <w:sz w:val="23"/>
          <w:szCs w:val="23"/>
          <w:shd w:val="clear" w:color="auto" w:fill="FFFFFF"/>
        </w:rPr>
        <w:t>849827</w:t>
      </w:r>
      <w:bookmarkStart w:id="0" w:name="_GoBack"/>
      <w:bookmarkEnd w:id="0"/>
      <w:r w:rsidRPr="00A55990">
        <w:rPr>
          <w:b/>
          <w:sz w:val="26"/>
          <w:szCs w:val="20"/>
        </w:rPr>
        <w:t>#</w:t>
      </w:r>
    </w:p>
    <w:p w:rsidR="00711B17" w:rsidRDefault="00711B17" w:rsidP="00772310">
      <w:pPr>
        <w:spacing w:after="0" w:line="240" w:lineRule="auto"/>
        <w:jc w:val="center"/>
        <w:rPr>
          <w:rFonts w:asciiTheme="minorHAnsi" w:hAnsiTheme="minorHAnsi" w:cs="Helvetica"/>
          <w:color w:val="373737"/>
          <w:sz w:val="26"/>
        </w:rPr>
      </w:pPr>
    </w:p>
    <w:p w:rsidR="00A55990" w:rsidRPr="00A55990" w:rsidRDefault="00A55990" w:rsidP="00772310">
      <w:pPr>
        <w:spacing w:after="0" w:line="240" w:lineRule="auto"/>
        <w:jc w:val="center"/>
        <w:rPr>
          <w:rFonts w:asciiTheme="minorHAnsi" w:hAnsiTheme="minorHAnsi" w:cs="Helvetica"/>
          <w:color w:val="373737"/>
          <w:sz w:val="26"/>
        </w:rPr>
      </w:pPr>
    </w:p>
    <w:tbl>
      <w:tblPr>
        <w:tblW w:w="0" w:type="auto"/>
        <w:tblInd w:w="198" w:type="dxa"/>
        <w:tblLook w:val="04A0"/>
      </w:tblPr>
      <w:tblGrid>
        <w:gridCol w:w="1011"/>
        <w:gridCol w:w="6280"/>
        <w:gridCol w:w="1871"/>
      </w:tblGrid>
      <w:tr w:rsidR="004021A0" w:rsidRPr="00A55990" w:rsidTr="00A55990">
        <w:tc>
          <w:tcPr>
            <w:tcW w:w="1011" w:type="dxa"/>
          </w:tcPr>
          <w:p w:rsidR="004021A0" w:rsidRPr="00A55990" w:rsidRDefault="00711B17" w:rsidP="0023349E">
            <w:pPr>
              <w:spacing w:after="0" w:line="240" w:lineRule="auto"/>
              <w:rPr>
                <w:b/>
                <w:sz w:val="24"/>
                <w:szCs w:val="20"/>
              </w:rPr>
            </w:pPr>
            <w:r w:rsidRPr="00A55990">
              <w:rPr>
                <w:b/>
                <w:sz w:val="24"/>
                <w:szCs w:val="20"/>
              </w:rPr>
              <w:t>10</w:t>
            </w:r>
            <w:r w:rsidR="004021A0" w:rsidRPr="00A55990">
              <w:rPr>
                <w:b/>
                <w:sz w:val="24"/>
                <w:szCs w:val="20"/>
              </w:rPr>
              <w:t>:00</w:t>
            </w:r>
          </w:p>
        </w:tc>
        <w:tc>
          <w:tcPr>
            <w:tcW w:w="6280" w:type="dxa"/>
          </w:tcPr>
          <w:p w:rsidR="004021A0" w:rsidRDefault="004021A0" w:rsidP="00A55990">
            <w:pPr>
              <w:spacing w:after="0" w:line="240" w:lineRule="auto"/>
              <w:rPr>
                <w:b/>
                <w:sz w:val="24"/>
                <w:szCs w:val="20"/>
              </w:rPr>
            </w:pPr>
            <w:r w:rsidRPr="00A55990">
              <w:rPr>
                <w:b/>
                <w:sz w:val="24"/>
                <w:szCs w:val="20"/>
              </w:rPr>
              <w:t>Intros</w:t>
            </w:r>
            <w:r w:rsidR="00A55990" w:rsidRPr="00A55990">
              <w:rPr>
                <w:b/>
                <w:sz w:val="24"/>
                <w:szCs w:val="20"/>
              </w:rPr>
              <w:t>, Determine Quorum;</w:t>
            </w:r>
            <w:r w:rsidRPr="00A55990">
              <w:rPr>
                <w:b/>
                <w:sz w:val="24"/>
                <w:szCs w:val="20"/>
              </w:rPr>
              <w:t xml:space="preserve"> Agenda Review</w:t>
            </w:r>
          </w:p>
          <w:p w:rsidR="00A55990" w:rsidRDefault="00A55990" w:rsidP="00A55990">
            <w:pPr>
              <w:spacing w:after="0" w:line="240" w:lineRule="auto"/>
              <w:rPr>
                <w:b/>
                <w:sz w:val="24"/>
                <w:szCs w:val="20"/>
              </w:rPr>
            </w:pPr>
          </w:p>
          <w:p w:rsidR="00A55990" w:rsidRPr="00A55990" w:rsidRDefault="00A55990" w:rsidP="00A55990">
            <w:pPr>
              <w:spacing w:after="0" w:line="240" w:lineRule="auto"/>
              <w:rPr>
                <w:b/>
                <w:sz w:val="24"/>
                <w:szCs w:val="20"/>
              </w:rPr>
            </w:pPr>
          </w:p>
        </w:tc>
        <w:tc>
          <w:tcPr>
            <w:tcW w:w="1871" w:type="dxa"/>
          </w:tcPr>
          <w:p w:rsidR="004021A0" w:rsidRPr="00A55990" w:rsidRDefault="004021A0" w:rsidP="0023349E">
            <w:pPr>
              <w:spacing w:after="120" w:line="240" w:lineRule="auto"/>
              <w:rPr>
                <w:b/>
                <w:sz w:val="24"/>
                <w:szCs w:val="20"/>
              </w:rPr>
            </w:pPr>
            <w:r w:rsidRPr="00A55990">
              <w:rPr>
                <w:b/>
                <w:sz w:val="24"/>
                <w:szCs w:val="20"/>
              </w:rPr>
              <w:t>Chris Page</w:t>
            </w:r>
          </w:p>
        </w:tc>
      </w:tr>
      <w:tr w:rsidR="000960FC" w:rsidRPr="00A55990" w:rsidTr="00023A8A">
        <w:tc>
          <w:tcPr>
            <w:tcW w:w="1011" w:type="dxa"/>
          </w:tcPr>
          <w:p w:rsidR="000960FC" w:rsidRPr="00A55990" w:rsidRDefault="00A55990" w:rsidP="004021A0">
            <w:pPr>
              <w:spacing w:after="0" w:line="240" w:lineRule="auto"/>
              <w:rPr>
                <w:b/>
                <w:sz w:val="24"/>
                <w:szCs w:val="20"/>
              </w:rPr>
            </w:pPr>
            <w:r w:rsidRPr="00A55990">
              <w:rPr>
                <w:b/>
                <w:sz w:val="24"/>
                <w:szCs w:val="20"/>
              </w:rPr>
              <w:t>10</w:t>
            </w:r>
            <w:r w:rsidR="000960FC" w:rsidRPr="00A55990">
              <w:rPr>
                <w:b/>
                <w:sz w:val="24"/>
                <w:szCs w:val="20"/>
              </w:rPr>
              <w:t>:</w:t>
            </w:r>
            <w:r w:rsidR="004021A0" w:rsidRPr="00A55990">
              <w:rPr>
                <w:b/>
                <w:sz w:val="24"/>
                <w:szCs w:val="20"/>
              </w:rPr>
              <w:t>1</w:t>
            </w:r>
            <w:r w:rsidR="000960FC" w:rsidRPr="00A55990">
              <w:rPr>
                <w:b/>
                <w:sz w:val="24"/>
                <w:szCs w:val="20"/>
              </w:rPr>
              <w:t>0</w:t>
            </w:r>
          </w:p>
        </w:tc>
        <w:tc>
          <w:tcPr>
            <w:tcW w:w="6280" w:type="dxa"/>
          </w:tcPr>
          <w:p w:rsidR="00A55990" w:rsidRPr="00CF6423" w:rsidRDefault="00CF6423" w:rsidP="00A55990">
            <w:pPr>
              <w:spacing w:after="0" w:line="240" w:lineRule="auto"/>
              <w:rPr>
                <w:i/>
                <w:sz w:val="24"/>
                <w:szCs w:val="24"/>
              </w:rPr>
            </w:pPr>
            <w:r>
              <w:rPr>
                <w:b/>
                <w:color w:val="000000"/>
                <w:sz w:val="24"/>
                <w:szCs w:val="24"/>
              </w:rPr>
              <w:t xml:space="preserve">SRRTTF Comment Letter: </w:t>
            </w:r>
            <w:r w:rsidRPr="00CF6423">
              <w:rPr>
                <w:b/>
                <w:color w:val="000000"/>
                <w:sz w:val="24"/>
                <w:szCs w:val="24"/>
              </w:rPr>
              <w:t xml:space="preserve">Docket EPA-HQ-OA-2017-0190 </w:t>
            </w:r>
            <w:r>
              <w:rPr>
                <w:b/>
                <w:color w:val="000000"/>
                <w:sz w:val="24"/>
                <w:szCs w:val="24"/>
              </w:rPr>
              <w:t>(</w:t>
            </w:r>
            <w:r w:rsidRPr="00CF6423">
              <w:rPr>
                <w:b/>
                <w:color w:val="000000"/>
                <w:sz w:val="24"/>
                <w:szCs w:val="24"/>
              </w:rPr>
              <w:t>re TSCA PCB allowance</w:t>
            </w:r>
            <w:r>
              <w:rPr>
                <w:b/>
                <w:color w:val="000000"/>
                <w:sz w:val="24"/>
                <w:szCs w:val="24"/>
              </w:rPr>
              <w:t>)—</w:t>
            </w:r>
            <w:r>
              <w:rPr>
                <w:i/>
                <w:color w:val="000000"/>
                <w:sz w:val="24"/>
                <w:szCs w:val="24"/>
                <w:u w:val="single"/>
              </w:rPr>
              <w:t>DECISION</w:t>
            </w:r>
            <w:r w:rsidRPr="00CF6423">
              <w:rPr>
                <w:i/>
                <w:color w:val="000000"/>
                <w:sz w:val="24"/>
                <w:szCs w:val="24"/>
              </w:rPr>
              <w:t xml:space="preserve">: </w:t>
            </w:r>
            <w:r>
              <w:rPr>
                <w:i/>
                <w:color w:val="000000"/>
                <w:sz w:val="24"/>
                <w:szCs w:val="24"/>
              </w:rPr>
              <w:t>submit letter on Task Force letterhead?</w:t>
            </w:r>
          </w:p>
          <w:p w:rsidR="004021A0" w:rsidRPr="00CF6423" w:rsidRDefault="004021A0" w:rsidP="004021A0">
            <w:pPr>
              <w:spacing w:after="0" w:line="240" w:lineRule="auto"/>
              <w:rPr>
                <w:rFonts w:asciiTheme="minorHAnsi" w:hAnsiTheme="minorHAnsi"/>
                <w:b/>
                <w:i/>
                <w:szCs w:val="24"/>
              </w:rPr>
            </w:pPr>
          </w:p>
          <w:p w:rsidR="00A55990" w:rsidRPr="00A55990" w:rsidRDefault="00A55990" w:rsidP="004021A0">
            <w:pPr>
              <w:spacing w:after="0" w:line="240" w:lineRule="auto"/>
              <w:rPr>
                <w:rFonts w:asciiTheme="minorHAnsi" w:hAnsiTheme="minorHAnsi"/>
                <w:i/>
                <w:szCs w:val="24"/>
              </w:rPr>
            </w:pPr>
          </w:p>
        </w:tc>
        <w:tc>
          <w:tcPr>
            <w:tcW w:w="1871" w:type="dxa"/>
          </w:tcPr>
          <w:p w:rsidR="000960FC" w:rsidRPr="00A55990" w:rsidRDefault="00A55990" w:rsidP="003A56B5">
            <w:pPr>
              <w:spacing w:after="120" w:line="240" w:lineRule="auto"/>
              <w:rPr>
                <w:b/>
                <w:sz w:val="24"/>
                <w:szCs w:val="20"/>
              </w:rPr>
            </w:pPr>
            <w:r w:rsidRPr="00A55990">
              <w:rPr>
                <w:b/>
                <w:sz w:val="24"/>
                <w:szCs w:val="20"/>
              </w:rPr>
              <w:t>SRRTTF</w:t>
            </w:r>
          </w:p>
        </w:tc>
      </w:tr>
      <w:tr w:rsidR="004F0DFF" w:rsidRPr="00A55990" w:rsidTr="00023A8A">
        <w:tc>
          <w:tcPr>
            <w:tcW w:w="1011" w:type="dxa"/>
          </w:tcPr>
          <w:p w:rsidR="004F0DFF" w:rsidRPr="00A55990" w:rsidRDefault="004F0DFF" w:rsidP="00CF6423">
            <w:pPr>
              <w:spacing w:after="0" w:line="240" w:lineRule="auto"/>
              <w:rPr>
                <w:b/>
                <w:sz w:val="24"/>
                <w:szCs w:val="20"/>
              </w:rPr>
            </w:pPr>
            <w:r w:rsidRPr="00A55990">
              <w:rPr>
                <w:b/>
                <w:sz w:val="24"/>
                <w:szCs w:val="20"/>
              </w:rPr>
              <w:t>1</w:t>
            </w:r>
            <w:r w:rsidR="00CF6423">
              <w:rPr>
                <w:b/>
                <w:sz w:val="24"/>
                <w:szCs w:val="20"/>
              </w:rPr>
              <w:t>0</w:t>
            </w:r>
            <w:r w:rsidRPr="00A55990">
              <w:rPr>
                <w:b/>
                <w:sz w:val="24"/>
                <w:szCs w:val="20"/>
              </w:rPr>
              <w:t>:</w:t>
            </w:r>
            <w:r w:rsidR="00CF6423">
              <w:rPr>
                <w:b/>
                <w:sz w:val="24"/>
                <w:szCs w:val="20"/>
              </w:rPr>
              <w:t>3</w:t>
            </w:r>
            <w:r w:rsidRPr="00A55990">
              <w:rPr>
                <w:b/>
                <w:sz w:val="24"/>
                <w:szCs w:val="20"/>
              </w:rPr>
              <w:t>0</w:t>
            </w:r>
          </w:p>
        </w:tc>
        <w:tc>
          <w:tcPr>
            <w:tcW w:w="6280" w:type="dxa"/>
          </w:tcPr>
          <w:p w:rsidR="004F0DFF" w:rsidRPr="00A55990" w:rsidRDefault="004F0DFF" w:rsidP="004F0DFF">
            <w:pPr>
              <w:spacing w:after="0" w:line="240" w:lineRule="auto"/>
              <w:rPr>
                <w:sz w:val="24"/>
                <w:szCs w:val="12"/>
              </w:rPr>
            </w:pPr>
            <w:r w:rsidRPr="00A55990">
              <w:rPr>
                <w:b/>
                <w:sz w:val="24"/>
                <w:szCs w:val="20"/>
              </w:rPr>
              <w:t>Adjourn</w:t>
            </w:r>
          </w:p>
        </w:tc>
        <w:tc>
          <w:tcPr>
            <w:tcW w:w="1871" w:type="dxa"/>
          </w:tcPr>
          <w:p w:rsidR="004F0DFF" w:rsidRPr="00A55990" w:rsidRDefault="004F0DFF" w:rsidP="004F0DFF">
            <w:pPr>
              <w:spacing w:after="0" w:line="240" w:lineRule="auto"/>
              <w:rPr>
                <w:b/>
                <w:sz w:val="24"/>
                <w:szCs w:val="20"/>
              </w:rPr>
            </w:pPr>
            <w:r w:rsidRPr="00A55990">
              <w:rPr>
                <w:b/>
                <w:sz w:val="24"/>
                <w:szCs w:val="20"/>
              </w:rPr>
              <w:t>Chris Page</w:t>
            </w:r>
          </w:p>
        </w:tc>
      </w:tr>
    </w:tbl>
    <w:p w:rsidR="00A445B4" w:rsidRPr="00A55990" w:rsidRDefault="00A445B4" w:rsidP="00BB4E44">
      <w:pPr>
        <w:spacing w:before="120" w:after="0"/>
        <w:jc w:val="center"/>
        <w:rPr>
          <w:b/>
          <w:sz w:val="24"/>
          <w:szCs w:val="20"/>
        </w:rPr>
      </w:pPr>
    </w:p>
    <w:p w:rsidR="00CF6423" w:rsidRPr="00CF6423" w:rsidRDefault="00CF6423" w:rsidP="00CF6423">
      <w:pPr>
        <w:pBdr>
          <w:top w:val="single" w:sz="4" w:space="1" w:color="auto"/>
        </w:pBdr>
        <w:spacing w:after="0" w:line="240" w:lineRule="auto"/>
        <w:jc w:val="center"/>
        <w:rPr>
          <w:rStyle w:val="Strong"/>
          <w:rFonts w:asciiTheme="minorHAnsi" w:hAnsiTheme="minorHAnsi" w:cs="Helvetica"/>
          <w:b w:val="0"/>
          <w:szCs w:val="20"/>
          <w:bdr w:val="none" w:sz="0" w:space="0" w:color="auto" w:frame="1"/>
          <w:shd w:val="clear" w:color="auto" w:fill="FFFFFF"/>
        </w:rPr>
      </w:pPr>
      <w:r w:rsidRPr="00C20438">
        <w:rPr>
          <w:szCs w:val="20"/>
        </w:rPr>
        <w:t xml:space="preserve">Next </w:t>
      </w:r>
      <w:r>
        <w:rPr>
          <w:szCs w:val="20"/>
        </w:rPr>
        <w:t xml:space="preserve">SRRTTF </w:t>
      </w:r>
      <w:r w:rsidRPr="00C20438">
        <w:rPr>
          <w:szCs w:val="20"/>
        </w:rPr>
        <w:t xml:space="preserve">meeting </w:t>
      </w:r>
      <w:r>
        <w:rPr>
          <w:szCs w:val="20"/>
        </w:rPr>
        <w:t xml:space="preserve">May </w:t>
      </w:r>
      <w:r w:rsidRPr="00CF6423">
        <w:rPr>
          <w:szCs w:val="20"/>
        </w:rPr>
        <w:t>31</w:t>
      </w:r>
      <w:r w:rsidRPr="00CF6423">
        <w:rPr>
          <w:b/>
          <w:szCs w:val="20"/>
        </w:rPr>
        <w:t xml:space="preserve">, </w:t>
      </w:r>
      <w:r w:rsidRPr="00CF6423">
        <w:rPr>
          <w:rStyle w:val="Strong"/>
          <w:rFonts w:asciiTheme="minorHAnsi" w:hAnsiTheme="minorHAnsi" w:cs="Helvetica"/>
          <w:b w:val="0"/>
          <w:szCs w:val="20"/>
          <w:bdr w:val="none" w:sz="0" w:space="0" w:color="auto" w:frame="1"/>
          <w:shd w:val="clear" w:color="auto" w:fill="FFFFFF"/>
        </w:rPr>
        <w:t xml:space="preserve">2017, </w:t>
      </w:r>
      <w:r w:rsidRPr="00CF6423">
        <w:rPr>
          <w:szCs w:val="20"/>
        </w:rPr>
        <w:t>9:00am-12:30pm</w:t>
      </w:r>
      <w:r w:rsidRPr="00CF6423">
        <w:rPr>
          <w:rStyle w:val="Strong"/>
          <w:rFonts w:asciiTheme="minorHAnsi" w:hAnsiTheme="minorHAnsi" w:cs="Helvetica"/>
          <w:szCs w:val="20"/>
          <w:bdr w:val="none" w:sz="0" w:space="0" w:color="auto" w:frame="1"/>
          <w:shd w:val="clear" w:color="auto" w:fill="FFFFFF"/>
        </w:rPr>
        <w:t>,</w:t>
      </w:r>
      <w:r w:rsidRPr="00CF6423">
        <w:rPr>
          <w:rStyle w:val="Strong"/>
          <w:rFonts w:asciiTheme="minorHAnsi" w:hAnsiTheme="minorHAnsi" w:cs="Helvetica"/>
          <w:b w:val="0"/>
          <w:szCs w:val="20"/>
          <w:bdr w:val="none" w:sz="0" w:space="0" w:color="auto" w:frame="1"/>
          <w:shd w:val="clear" w:color="auto" w:fill="FFFFFF"/>
        </w:rPr>
        <w:t xml:space="preserve"> at Spokane County Water Resource Center </w:t>
      </w:r>
    </w:p>
    <w:p w:rsidR="00CF6423" w:rsidRDefault="00CF6423" w:rsidP="00CF6423">
      <w:pPr>
        <w:pBdr>
          <w:top w:val="single" w:sz="4" w:space="1" w:color="auto"/>
        </w:pBdr>
        <w:spacing w:after="0" w:line="240" w:lineRule="auto"/>
        <w:jc w:val="center"/>
        <w:rPr>
          <w:rStyle w:val="Strong"/>
          <w:rFonts w:asciiTheme="minorHAnsi" w:hAnsiTheme="minorHAnsi" w:cs="Helvetica"/>
          <w:b w:val="0"/>
          <w:sz w:val="20"/>
          <w:szCs w:val="20"/>
          <w:bdr w:val="none" w:sz="0" w:space="0" w:color="auto" w:frame="1"/>
          <w:shd w:val="clear" w:color="auto" w:fill="FFFFFF"/>
        </w:rPr>
      </w:pPr>
    </w:p>
    <w:p w:rsidR="00CF6423" w:rsidRPr="00C20438" w:rsidRDefault="00CF6423" w:rsidP="00CF6423">
      <w:pPr>
        <w:spacing w:after="0" w:line="240" w:lineRule="auto"/>
        <w:jc w:val="center"/>
        <w:rPr>
          <w:szCs w:val="20"/>
        </w:rPr>
      </w:pPr>
      <w:r w:rsidRPr="00C20438">
        <w:rPr>
          <w:szCs w:val="20"/>
        </w:rPr>
        <w:t xml:space="preserve">Next scheduled TTWG meeting: </w:t>
      </w:r>
      <w:r>
        <w:rPr>
          <w:szCs w:val="20"/>
        </w:rPr>
        <w:t>June 7</w:t>
      </w:r>
      <w:r w:rsidRPr="00C20438">
        <w:rPr>
          <w:szCs w:val="20"/>
        </w:rPr>
        <w:t>, 2017 from 10:00am-12:00 pm at Dept. of Ecology</w:t>
      </w:r>
    </w:p>
    <w:p w:rsidR="00CF6423" w:rsidRDefault="00CF6423" w:rsidP="00CF6423">
      <w:pPr>
        <w:spacing w:after="0" w:line="240" w:lineRule="auto"/>
        <w:jc w:val="center"/>
        <w:rPr>
          <w:sz w:val="20"/>
          <w:szCs w:val="20"/>
        </w:rPr>
      </w:pPr>
    </w:p>
    <w:p w:rsidR="00CF6423" w:rsidRDefault="00CF6423" w:rsidP="00CF6423">
      <w:pPr>
        <w:spacing w:after="0" w:line="240" w:lineRule="auto"/>
        <w:jc w:val="center"/>
        <w:rPr>
          <w:i/>
          <w:sz w:val="18"/>
          <w:szCs w:val="16"/>
        </w:rPr>
      </w:pPr>
    </w:p>
    <w:p w:rsidR="00CF6423" w:rsidRPr="00C20438" w:rsidRDefault="00CF6423" w:rsidP="00CF6423">
      <w:pPr>
        <w:spacing w:after="0" w:line="240" w:lineRule="auto"/>
        <w:jc w:val="center"/>
        <w:rPr>
          <w:i/>
          <w:sz w:val="18"/>
          <w:szCs w:val="16"/>
        </w:rPr>
      </w:pPr>
      <w:r w:rsidRPr="00C20438">
        <w:rPr>
          <w:i/>
          <w:sz w:val="18"/>
          <w:szCs w:val="16"/>
        </w:rPr>
        <w:t>*The conference call-in number will remain open until 15 minutes after the meeting begins.  It will remain open as long as there are callers on the line.  If you wish to join the meeting late, please notify Kara Whitman (kmwhitman@wsu.edu) ahead of time.</w:t>
      </w:r>
    </w:p>
    <w:sectPr w:rsidR="00CF6423" w:rsidRPr="00C20438" w:rsidSect="00EF72D7">
      <w:pgSz w:w="12240" w:h="15840"/>
      <w:pgMar w:top="1152" w:right="1440" w:bottom="99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4D2A"/>
    <w:multiLevelType w:val="hybridMultilevel"/>
    <w:tmpl w:val="2FF2E15E"/>
    <w:lvl w:ilvl="0" w:tplc="AEE61D2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794C36"/>
    <w:multiLevelType w:val="hybridMultilevel"/>
    <w:tmpl w:val="87487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E41F8B"/>
    <w:multiLevelType w:val="hybridMultilevel"/>
    <w:tmpl w:val="934AF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D125F9"/>
    <w:multiLevelType w:val="hybridMultilevel"/>
    <w:tmpl w:val="F0BC1DD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173EB4"/>
    <w:multiLevelType w:val="hybridMultilevel"/>
    <w:tmpl w:val="8AD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1932E5"/>
    <w:multiLevelType w:val="hybridMultilevel"/>
    <w:tmpl w:val="87E282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C9F2AAC"/>
    <w:multiLevelType w:val="hybridMultilevel"/>
    <w:tmpl w:val="6756E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350EA0"/>
    <w:multiLevelType w:val="hybridMultilevel"/>
    <w:tmpl w:val="B04E0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32393"/>
    <w:multiLevelType w:val="hybridMultilevel"/>
    <w:tmpl w:val="F9D863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C37C76"/>
    <w:multiLevelType w:val="hybridMultilevel"/>
    <w:tmpl w:val="33CE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45240"/>
    <w:multiLevelType w:val="hybridMultilevel"/>
    <w:tmpl w:val="0434AABC"/>
    <w:lvl w:ilvl="0" w:tplc="D29E93A0">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1">
    <w:nsid w:val="4E236892"/>
    <w:multiLevelType w:val="hybridMultilevel"/>
    <w:tmpl w:val="D60AC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7107AA"/>
    <w:multiLevelType w:val="hybridMultilevel"/>
    <w:tmpl w:val="5F24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D467CD"/>
    <w:multiLevelType w:val="hybridMultilevel"/>
    <w:tmpl w:val="D0026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515D7C"/>
    <w:multiLevelType w:val="hybridMultilevel"/>
    <w:tmpl w:val="58507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CF3CD9"/>
    <w:multiLevelType w:val="hybridMultilevel"/>
    <w:tmpl w:val="0BEE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A716ED"/>
    <w:multiLevelType w:val="hybridMultilevel"/>
    <w:tmpl w:val="3C34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425B71"/>
    <w:multiLevelType w:val="hybridMultilevel"/>
    <w:tmpl w:val="6EA6777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2A5D49"/>
    <w:multiLevelType w:val="hybridMultilevel"/>
    <w:tmpl w:val="191E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2F5193"/>
    <w:multiLevelType w:val="hybridMultilevel"/>
    <w:tmpl w:val="8D1C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5E7C32"/>
    <w:multiLevelType w:val="hybridMultilevel"/>
    <w:tmpl w:val="680E4EBE"/>
    <w:lvl w:ilvl="0" w:tplc="50C4F0C0">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D6A4535"/>
    <w:multiLevelType w:val="hybridMultilevel"/>
    <w:tmpl w:val="7B88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41CD9"/>
    <w:multiLevelType w:val="hybridMultilevel"/>
    <w:tmpl w:val="571A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8686E"/>
    <w:multiLevelType w:val="hybridMultilevel"/>
    <w:tmpl w:val="FF286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67E0648"/>
    <w:multiLevelType w:val="hybridMultilevel"/>
    <w:tmpl w:val="4A6C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8E06A27"/>
    <w:multiLevelType w:val="hybridMultilevel"/>
    <w:tmpl w:val="5E58C320"/>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4"/>
  </w:num>
  <w:num w:numId="2">
    <w:abstractNumId w:val="16"/>
  </w:num>
  <w:num w:numId="3">
    <w:abstractNumId w:val="7"/>
  </w:num>
  <w:num w:numId="4">
    <w:abstractNumId w:val="12"/>
  </w:num>
  <w:num w:numId="5">
    <w:abstractNumId w:val="19"/>
  </w:num>
  <w:num w:numId="6">
    <w:abstractNumId w:val="22"/>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8"/>
  </w:num>
  <w:num w:numId="13">
    <w:abstractNumId w:val="14"/>
  </w:num>
  <w:num w:numId="14">
    <w:abstractNumId w:val="9"/>
  </w:num>
  <w:num w:numId="15">
    <w:abstractNumId w:val="2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11"/>
  </w:num>
  <w:num w:numId="20">
    <w:abstractNumId w:val="15"/>
  </w:num>
  <w:num w:numId="21">
    <w:abstractNumId w:val="18"/>
  </w:num>
  <w:num w:numId="22">
    <w:abstractNumId w:val="2"/>
  </w:num>
  <w:num w:numId="23">
    <w:abstractNumId w:val="20"/>
  </w:num>
  <w:num w:numId="24">
    <w:abstractNumId w:val="24"/>
  </w:num>
  <w:num w:numId="25">
    <w:abstractNumId w:val="13"/>
  </w:num>
  <w:num w:numId="26">
    <w:abstractNumId w:val="21"/>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0FC"/>
    <w:rsid w:val="00002D2B"/>
    <w:rsid w:val="000136CB"/>
    <w:rsid w:val="000231DB"/>
    <w:rsid w:val="00023A8A"/>
    <w:rsid w:val="00031715"/>
    <w:rsid w:val="000326EC"/>
    <w:rsid w:val="000442F2"/>
    <w:rsid w:val="0004669D"/>
    <w:rsid w:val="00047F2E"/>
    <w:rsid w:val="0006055D"/>
    <w:rsid w:val="000621C7"/>
    <w:rsid w:val="000679C2"/>
    <w:rsid w:val="00076C4B"/>
    <w:rsid w:val="0008404C"/>
    <w:rsid w:val="00090F49"/>
    <w:rsid w:val="00095E66"/>
    <w:rsid w:val="000960FC"/>
    <w:rsid w:val="0009760C"/>
    <w:rsid w:val="000A31F9"/>
    <w:rsid w:val="000A503F"/>
    <w:rsid w:val="000A5BFC"/>
    <w:rsid w:val="000A663A"/>
    <w:rsid w:val="000B78BB"/>
    <w:rsid w:val="000C36AC"/>
    <w:rsid w:val="000D343A"/>
    <w:rsid w:val="000E1C88"/>
    <w:rsid w:val="000E222B"/>
    <w:rsid w:val="000E37F3"/>
    <w:rsid w:val="000E44E7"/>
    <w:rsid w:val="000F0883"/>
    <w:rsid w:val="001012B6"/>
    <w:rsid w:val="00112008"/>
    <w:rsid w:val="00124CDF"/>
    <w:rsid w:val="001434F7"/>
    <w:rsid w:val="0015062F"/>
    <w:rsid w:val="0015095D"/>
    <w:rsid w:val="00163710"/>
    <w:rsid w:val="001673A6"/>
    <w:rsid w:val="001711B3"/>
    <w:rsid w:val="00172FF7"/>
    <w:rsid w:val="00176ED2"/>
    <w:rsid w:val="001816F9"/>
    <w:rsid w:val="00184969"/>
    <w:rsid w:val="001849DC"/>
    <w:rsid w:val="00185157"/>
    <w:rsid w:val="00194100"/>
    <w:rsid w:val="001966B0"/>
    <w:rsid w:val="001A0BC3"/>
    <w:rsid w:val="001A40A8"/>
    <w:rsid w:val="001A5077"/>
    <w:rsid w:val="001B139E"/>
    <w:rsid w:val="001B1DC4"/>
    <w:rsid w:val="001B2574"/>
    <w:rsid w:val="001B67D9"/>
    <w:rsid w:val="001B6AC4"/>
    <w:rsid w:val="001B6F5E"/>
    <w:rsid w:val="001C159C"/>
    <w:rsid w:val="001C2DA8"/>
    <w:rsid w:val="001C576E"/>
    <w:rsid w:val="001D04F4"/>
    <w:rsid w:val="001E0479"/>
    <w:rsid w:val="001E203F"/>
    <w:rsid w:val="001E212E"/>
    <w:rsid w:val="001F0F22"/>
    <w:rsid w:val="001F5AF2"/>
    <w:rsid w:val="002062C9"/>
    <w:rsid w:val="00213DC2"/>
    <w:rsid w:val="00221CF3"/>
    <w:rsid w:val="00223213"/>
    <w:rsid w:val="002407C3"/>
    <w:rsid w:val="002435F9"/>
    <w:rsid w:val="0025710C"/>
    <w:rsid w:val="00261EC9"/>
    <w:rsid w:val="00263A32"/>
    <w:rsid w:val="00290D1E"/>
    <w:rsid w:val="002A1D4A"/>
    <w:rsid w:val="002A77B9"/>
    <w:rsid w:val="002B6FD6"/>
    <w:rsid w:val="002B7349"/>
    <w:rsid w:val="002C00E8"/>
    <w:rsid w:val="002C2C69"/>
    <w:rsid w:val="002F272A"/>
    <w:rsid w:val="00302F35"/>
    <w:rsid w:val="00303BB6"/>
    <w:rsid w:val="003067FD"/>
    <w:rsid w:val="00307F3A"/>
    <w:rsid w:val="00312F49"/>
    <w:rsid w:val="003146BF"/>
    <w:rsid w:val="00315131"/>
    <w:rsid w:val="00317334"/>
    <w:rsid w:val="00317406"/>
    <w:rsid w:val="00321E59"/>
    <w:rsid w:val="00324E9F"/>
    <w:rsid w:val="00327D17"/>
    <w:rsid w:val="00332FD9"/>
    <w:rsid w:val="00333174"/>
    <w:rsid w:val="003335FE"/>
    <w:rsid w:val="0033635F"/>
    <w:rsid w:val="00336775"/>
    <w:rsid w:val="00354547"/>
    <w:rsid w:val="00355492"/>
    <w:rsid w:val="00356166"/>
    <w:rsid w:val="003606D6"/>
    <w:rsid w:val="00361CBE"/>
    <w:rsid w:val="00362D46"/>
    <w:rsid w:val="00373D92"/>
    <w:rsid w:val="00373EC0"/>
    <w:rsid w:val="00394B9C"/>
    <w:rsid w:val="0039631F"/>
    <w:rsid w:val="003A188A"/>
    <w:rsid w:val="003A512E"/>
    <w:rsid w:val="003A56B5"/>
    <w:rsid w:val="003B13FD"/>
    <w:rsid w:val="003B1A1E"/>
    <w:rsid w:val="003C35DA"/>
    <w:rsid w:val="003C36C3"/>
    <w:rsid w:val="003C5172"/>
    <w:rsid w:val="003D1518"/>
    <w:rsid w:val="003D6489"/>
    <w:rsid w:val="003D6D65"/>
    <w:rsid w:val="003E49E4"/>
    <w:rsid w:val="003F7879"/>
    <w:rsid w:val="004006A6"/>
    <w:rsid w:val="004021A0"/>
    <w:rsid w:val="0040419C"/>
    <w:rsid w:val="00407CE5"/>
    <w:rsid w:val="00416DFF"/>
    <w:rsid w:val="00430F2B"/>
    <w:rsid w:val="0043125E"/>
    <w:rsid w:val="0043146E"/>
    <w:rsid w:val="00440834"/>
    <w:rsid w:val="004478A1"/>
    <w:rsid w:val="0046083C"/>
    <w:rsid w:val="00466A63"/>
    <w:rsid w:val="00466B73"/>
    <w:rsid w:val="0046734B"/>
    <w:rsid w:val="00481A52"/>
    <w:rsid w:val="004829F5"/>
    <w:rsid w:val="004875F1"/>
    <w:rsid w:val="004B1F7E"/>
    <w:rsid w:val="004B61B4"/>
    <w:rsid w:val="004C43FC"/>
    <w:rsid w:val="004E0DA4"/>
    <w:rsid w:val="004E71F6"/>
    <w:rsid w:val="004F0DFF"/>
    <w:rsid w:val="004F7343"/>
    <w:rsid w:val="00500AB6"/>
    <w:rsid w:val="00512B23"/>
    <w:rsid w:val="0051515C"/>
    <w:rsid w:val="00516F80"/>
    <w:rsid w:val="005214F4"/>
    <w:rsid w:val="0052371F"/>
    <w:rsid w:val="00532A1F"/>
    <w:rsid w:val="00552DBE"/>
    <w:rsid w:val="00554444"/>
    <w:rsid w:val="00564A0C"/>
    <w:rsid w:val="00567FBB"/>
    <w:rsid w:val="00590902"/>
    <w:rsid w:val="0059504E"/>
    <w:rsid w:val="005A68AD"/>
    <w:rsid w:val="005B2D06"/>
    <w:rsid w:val="005B307D"/>
    <w:rsid w:val="005B4C1F"/>
    <w:rsid w:val="005C01E5"/>
    <w:rsid w:val="005C1D29"/>
    <w:rsid w:val="005C2CEB"/>
    <w:rsid w:val="005C405D"/>
    <w:rsid w:val="005C785A"/>
    <w:rsid w:val="005D79BF"/>
    <w:rsid w:val="00620FF7"/>
    <w:rsid w:val="00632225"/>
    <w:rsid w:val="0063392A"/>
    <w:rsid w:val="00634734"/>
    <w:rsid w:val="00635329"/>
    <w:rsid w:val="00642764"/>
    <w:rsid w:val="00646258"/>
    <w:rsid w:val="006507FC"/>
    <w:rsid w:val="00656109"/>
    <w:rsid w:val="0065699C"/>
    <w:rsid w:val="00657C30"/>
    <w:rsid w:val="00660D4C"/>
    <w:rsid w:val="006631B5"/>
    <w:rsid w:val="00677817"/>
    <w:rsid w:val="00687988"/>
    <w:rsid w:val="006A1457"/>
    <w:rsid w:val="006A14D2"/>
    <w:rsid w:val="006B0AC5"/>
    <w:rsid w:val="006B28C9"/>
    <w:rsid w:val="006B71B4"/>
    <w:rsid w:val="006C64D9"/>
    <w:rsid w:val="006C7429"/>
    <w:rsid w:val="006D7E8E"/>
    <w:rsid w:val="006E0939"/>
    <w:rsid w:val="006F4AB8"/>
    <w:rsid w:val="006F59AB"/>
    <w:rsid w:val="00711B17"/>
    <w:rsid w:val="00711B97"/>
    <w:rsid w:val="00716399"/>
    <w:rsid w:val="00717ADB"/>
    <w:rsid w:val="00721CCB"/>
    <w:rsid w:val="00726BAD"/>
    <w:rsid w:val="00735530"/>
    <w:rsid w:val="00743780"/>
    <w:rsid w:val="007448EE"/>
    <w:rsid w:val="00752E7D"/>
    <w:rsid w:val="00755AE7"/>
    <w:rsid w:val="007578C8"/>
    <w:rsid w:val="00757FF7"/>
    <w:rsid w:val="00763F12"/>
    <w:rsid w:val="00767D40"/>
    <w:rsid w:val="00770F42"/>
    <w:rsid w:val="00772310"/>
    <w:rsid w:val="00772538"/>
    <w:rsid w:val="007728E2"/>
    <w:rsid w:val="00775D57"/>
    <w:rsid w:val="007772B3"/>
    <w:rsid w:val="00781AD9"/>
    <w:rsid w:val="00785428"/>
    <w:rsid w:val="00785C12"/>
    <w:rsid w:val="0078759A"/>
    <w:rsid w:val="00794DD5"/>
    <w:rsid w:val="007A1B72"/>
    <w:rsid w:val="007A3BD1"/>
    <w:rsid w:val="007B58F8"/>
    <w:rsid w:val="007C71FB"/>
    <w:rsid w:val="007E0355"/>
    <w:rsid w:val="007E0843"/>
    <w:rsid w:val="007E2748"/>
    <w:rsid w:val="007E2D11"/>
    <w:rsid w:val="007E363D"/>
    <w:rsid w:val="007E4393"/>
    <w:rsid w:val="007F1748"/>
    <w:rsid w:val="007F3B32"/>
    <w:rsid w:val="007F6973"/>
    <w:rsid w:val="00803D64"/>
    <w:rsid w:val="00807DFF"/>
    <w:rsid w:val="00811BA1"/>
    <w:rsid w:val="00812A77"/>
    <w:rsid w:val="00815BC2"/>
    <w:rsid w:val="00821D44"/>
    <w:rsid w:val="00824798"/>
    <w:rsid w:val="00827F8F"/>
    <w:rsid w:val="0083321F"/>
    <w:rsid w:val="00836CF8"/>
    <w:rsid w:val="00837C8A"/>
    <w:rsid w:val="00847EF2"/>
    <w:rsid w:val="008510A3"/>
    <w:rsid w:val="008512F4"/>
    <w:rsid w:val="008522FC"/>
    <w:rsid w:val="008557A7"/>
    <w:rsid w:val="00862464"/>
    <w:rsid w:val="00866D8A"/>
    <w:rsid w:val="00872508"/>
    <w:rsid w:val="008744A8"/>
    <w:rsid w:val="0087453C"/>
    <w:rsid w:val="00882AF2"/>
    <w:rsid w:val="0089148C"/>
    <w:rsid w:val="008946A8"/>
    <w:rsid w:val="008A012C"/>
    <w:rsid w:val="008A1C6D"/>
    <w:rsid w:val="008A31EC"/>
    <w:rsid w:val="008A3264"/>
    <w:rsid w:val="008B22D1"/>
    <w:rsid w:val="008C005D"/>
    <w:rsid w:val="008C55EF"/>
    <w:rsid w:val="008C65BC"/>
    <w:rsid w:val="008D4A7B"/>
    <w:rsid w:val="008E119F"/>
    <w:rsid w:val="008E2C54"/>
    <w:rsid w:val="008E364C"/>
    <w:rsid w:val="008F52A5"/>
    <w:rsid w:val="008F7168"/>
    <w:rsid w:val="00900458"/>
    <w:rsid w:val="009013A7"/>
    <w:rsid w:val="00902509"/>
    <w:rsid w:val="00904468"/>
    <w:rsid w:val="00925746"/>
    <w:rsid w:val="00927E0C"/>
    <w:rsid w:val="00935C00"/>
    <w:rsid w:val="00943304"/>
    <w:rsid w:val="00945AEB"/>
    <w:rsid w:val="00955571"/>
    <w:rsid w:val="00960666"/>
    <w:rsid w:val="0096306C"/>
    <w:rsid w:val="009661ED"/>
    <w:rsid w:val="009676EA"/>
    <w:rsid w:val="00970ABF"/>
    <w:rsid w:val="0097285B"/>
    <w:rsid w:val="009736BC"/>
    <w:rsid w:val="00974F54"/>
    <w:rsid w:val="009778D5"/>
    <w:rsid w:val="009876C4"/>
    <w:rsid w:val="0099197E"/>
    <w:rsid w:val="009A1379"/>
    <w:rsid w:val="009A40A8"/>
    <w:rsid w:val="009C0062"/>
    <w:rsid w:val="009C15DE"/>
    <w:rsid w:val="009C329D"/>
    <w:rsid w:val="009C5C82"/>
    <w:rsid w:val="009D06D2"/>
    <w:rsid w:val="009D0F83"/>
    <w:rsid w:val="009D45E4"/>
    <w:rsid w:val="009E2B9C"/>
    <w:rsid w:val="00A01583"/>
    <w:rsid w:val="00A054B2"/>
    <w:rsid w:val="00A1004E"/>
    <w:rsid w:val="00A10619"/>
    <w:rsid w:val="00A111BF"/>
    <w:rsid w:val="00A15872"/>
    <w:rsid w:val="00A22DDE"/>
    <w:rsid w:val="00A23E16"/>
    <w:rsid w:val="00A2499D"/>
    <w:rsid w:val="00A256CA"/>
    <w:rsid w:val="00A31ECF"/>
    <w:rsid w:val="00A32A62"/>
    <w:rsid w:val="00A33494"/>
    <w:rsid w:val="00A40F41"/>
    <w:rsid w:val="00A44568"/>
    <w:rsid w:val="00A445B4"/>
    <w:rsid w:val="00A44F1B"/>
    <w:rsid w:val="00A51FCE"/>
    <w:rsid w:val="00A55538"/>
    <w:rsid w:val="00A55990"/>
    <w:rsid w:val="00A667BC"/>
    <w:rsid w:val="00A77BDE"/>
    <w:rsid w:val="00A84ACF"/>
    <w:rsid w:val="00A856E1"/>
    <w:rsid w:val="00A85A1B"/>
    <w:rsid w:val="00A9234E"/>
    <w:rsid w:val="00AA3C46"/>
    <w:rsid w:val="00AC0BD2"/>
    <w:rsid w:val="00AD17E0"/>
    <w:rsid w:val="00AE048D"/>
    <w:rsid w:val="00AE1294"/>
    <w:rsid w:val="00AE2B24"/>
    <w:rsid w:val="00AF0568"/>
    <w:rsid w:val="00AF1599"/>
    <w:rsid w:val="00B031E5"/>
    <w:rsid w:val="00B06F07"/>
    <w:rsid w:val="00B11AE0"/>
    <w:rsid w:val="00B25154"/>
    <w:rsid w:val="00B33854"/>
    <w:rsid w:val="00B350F6"/>
    <w:rsid w:val="00B50317"/>
    <w:rsid w:val="00B53D57"/>
    <w:rsid w:val="00B55CC1"/>
    <w:rsid w:val="00B576C4"/>
    <w:rsid w:val="00B616B2"/>
    <w:rsid w:val="00B64DC4"/>
    <w:rsid w:val="00B802BB"/>
    <w:rsid w:val="00B86041"/>
    <w:rsid w:val="00B90047"/>
    <w:rsid w:val="00B91724"/>
    <w:rsid w:val="00B948D0"/>
    <w:rsid w:val="00B9503C"/>
    <w:rsid w:val="00BB2BC2"/>
    <w:rsid w:val="00BB4E44"/>
    <w:rsid w:val="00BB4EE3"/>
    <w:rsid w:val="00BB6C72"/>
    <w:rsid w:val="00BC5D34"/>
    <w:rsid w:val="00BD2990"/>
    <w:rsid w:val="00BD360C"/>
    <w:rsid w:val="00BE0B18"/>
    <w:rsid w:val="00BE29DD"/>
    <w:rsid w:val="00BE3DCD"/>
    <w:rsid w:val="00BE5D9A"/>
    <w:rsid w:val="00BF30F2"/>
    <w:rsid w:val="00BF3252"/>
    <w:rsid w:val="00C02018"/>
    <w:rsid w:val="00C15155"/>
    <w:rsid w:val="00C172A7"/>
    <w:rsid w:val="00C4101D"/>
    <w:rsid w:val="00C51C7B"/>
    <w:rsid w:val="00C5251C"/>
    <w:rsid w:val="00C5309F"/>
    <w:rsid w:val="00C5311D"/>
    <w:rsid w:val="00C53D55"/>
    <w:rsid w:val="00C56521"/>
    <w:rsid w:val="00C64806"/>
    <w:rsid w:val="00C74EA5"/>
    <w:rsid w:val="00C826AF"/>
    <w:rsid w:val="00C86715"/>
    <w:rsid w:val="00C86DC4"/>
    <w:rsid w:val="00C9358B"/>
    <w:rsid w:val="00C96219"/>
    <w:rsid w:val="00CA2A7B"/>
    <w:rsid w:val="00CA2BAB"/>
    <w:rsid w:val="00CB3B18"/>
    <w:rsid w:val="00CD77F9"/>
    <w:rsid w:val="00CE5B98"/>
    <w:rsid w:val="00CF01D1"/>
    <w:rsid w:val="00CF0CF7"/>
    <w:rsid w:val="00CF1421"/>
    <w:rsid w:val="00CF3BC3"/>
    <w:rsid w:val="00CF4CFD"/>
    <w:rsid w:val="00CF6423"/>
    <w:rsid w:val="00D001CA"/>
    <w:rsid w:val="00D12C72"/>
    <w:rsid w:val="00D1436F"/>
    <w:rsid w:val="00D16297"/>
    <w:rsid w:val="00D26BB7"/>
    <w:rsid w:val="00D27D58"/>
    <w:rsid w:val="00D27E06"/>
    <w:rsid w:val="00D40127"/>
    <w:rsid w:val="00D40E29"/>
    <w:rsid w:val="00D42697"/>
    <w:rsid w:val="00D46CDE"/>
    <w:rsid w:val="00D50C1F"/>
    <w:rsid w:val="00D52305"/>
    <w:rsid w:val="00D53ADA"/>
    <w:rsid w:val="00D6284C"/>
    <w:rsid w:val="00D744B0"/>
    <w:rsid w:val="00D81E96"/>
    <w:rsid w:val="00D96814"/>
    <w:rsid w:val="00DA00C5"/>
    <w:rsid w:val="00DA683F"/>
    <w:rsid w:val="00DA7A63"/>
    <w:rsid w:val="00DB3757"/>
    <w:rsid w:val="00DB5B94"/>
    <w:rsid w:val="00DC1AA5"/>
    <w:rsid w:val="00DD1FA9"/>
    <w:rsid w:val="00DE403D"/>
    <w:rsid w:val="00DF13A5"/>
    <w:rsid w:val="00DF6BB3"/>
    <w:rsid w:val="00DF76DC"/>
    <w:rsid w:val="00E07823"/>
    <w:rsid w:val="00E22B6C"/>
    <w:rsid w:val="00E27E98"/>
    <w:rsid w:val="00E33ABC"/>
    <w:rsid w:val="00E352F3"/>
    <w:rsid w:val="00E35468"/>
    <w:rsid w:val="00E46685"/>
    <w:rsid w:val="00E50266"/>
    <w:rsid w:val="00E543F9"/>
    <w:rsid w:val="00E62C61"/>
    <w:rsid w:val="00E674AC"/>
    <w:rsid w:val="00E7239B"/>
    <w:rsid w:val="00E76303"/>
    <w:rsid w:val="00E82E89"/>
    <w:rsid w:val="00E842A8"/>
    <w:rsid w:val="00E90589"/>
    <w:rsid w:val="00E909D5"/>
    <w:rsid w:val="00E90D6A"/>
    <w:rsid w:val="00E91850"/>
    <w:rsid w:val="00E96CF8"/>
    <w:rsid w:val="00EA0AB6"/>
    <w:rsid w:val="00EB289F"/>
    <w:rsid w:val="00EB3CA5"/>
    <w:rsid w:val="00EC1908"/>
    <w:rsid w:val="00EC3C98"/>
    <w:rsid w:val="00EE2DE4"/>
    <w:rsid w:val="00EF72D7"/>
    <w:rsid w:val="00EF747D"/>
    <w:rsid w:val="00F0489D"/>
    <w:rsid w:val="00F069B8"/>
    <w:rsid w:val="00F2469B"/>
    <w:rsid w:val="00F247D8"/>
    <w:rsid w:val="00F36799"/>
    <w:rsid w:val="00F3719C"/>
    <w:rsid w:val="00F40895"/>
    <w:rsid w:val="00F425B0"/>
    <w:rsid w:val="00F425B9"/>
    <w:rsid w:val="00F56794"/>
    <w:rsid w:val="00F6214F"/>
    <w:rsid w:val="00F63564"/>
    <w:rsid w:val="00F63895"/>
    <w:rsid w:val="00F6647C"/>
    <w:rsid w:val="00F707EF"/>
    <w:rsid w:val="00F74880"/>
    <w:rsid w:val="00F77D8E"/>
    <w:rsid w:val="00F807D5"/>
    <w:rsid w:val="00F9555D"/>
    <w:rsid w:val="00F9602D"/>
    <w:rsid w:val="00FA709F"/>
    <w:rsid w:val="00FA79A5"/>
    <w:rsid w:val="00FA7B36"/>
    <w:rsid w:val="00FA7E18"/>
    <w:rsid w:val="00FB03BF"/>
    <w:rsid w:val="00FB1B5D"/>
    <w:rsid w:val="00FB3B3F"/>
    <w:rsid w:val="00FB78BC"/>
    <w:rsid w:val="00FC4E3D"/>
    <w:rsid w:val="00FD7E59"/>
    <w:rsid w:val="00FE1883"/>
    <w:rsid w:val="00FE2263"/>
    <w:rsid w:val="00FE2C46"/>
    <w:rsid w:val="00FE6951"/>
    <w:rsid w:val="00FF1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0FC"/>
    <w:pPr>
      <w:ind w:left="720"/>
      <w:contextualSpacing/>
    </w:pPr>
  </w:style>
  <w:style w:type="paragraph" w:styleId="BalloonText">
    <w:name w:val="Balloon Text"/>
    <w:basedOn w:val="Normal"/>
    <w:link w:val="BalloonTextChar"/>
    <w:uiPriority w:val="99"/>
    <w:semiHidden/>
    <w:unhideWhenUsed/>
    <w:rsid w:val="00711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97"/>
    <w:rPr>
      <w:rFonts w:ascii="Tahoma" w:eastAsia="Calibri" w:hAnsi="Tahoma" w:cs="Tahoma"/>
      <w:sz w:val="16"/>
      <w:szCs w:val="16"/>
    </w:rPr>
  </w:style>
  <w:style w:type="character" w:styleId="CommentReference">
    <w:name w:val="annotation reference"/>
    <w:basedOn w:val="DefaultParagraphFont"/>
    <w:uiPriority w:val="99"/>
    <w:semiHidden/>
    <w:unhideWhenUsed/>
    <w:rsid w:val="00711B97"/>
    <w:rPr>
      <w:sz w:val="16"/>
      <w:szCs w:val="16"/>
    </w:rPr>
  </w:style>
  <w:style w:type="paragraph" w:styleId="CommentText">
    <w:name w:val="annotation text"/>
    <w:basedOn w:val="Normal"/>
    <w:link w:val="CommentTextChar"/>
    <w:uiPriority w:val="99"/>
    <w:semiHidden/>
    <w:unhideWhenUsed/>
    <w:rsid w:val="00711B97"/>
    <w:pPr>
      <w:spacing w:line="240" w:lineRule="auto"/>
    </w:pPr>
    <w:rPr>
      <w:sz w:val="20"/>
      <w:szCs w:val="20"/>
    </w:rPr>
  </w:style>
  <w:style w:type="character" w:customStyle="1" w:styleId="CommentTextChar">
    <w:name w:val="Comment Text Char"/>
    <w:basedOn w:val="DefaultParagraphFont"/>
    <w:link w:val="CommentText"/>
    <w:uiPriority w:val="99"/>
    <w:semiHidden/>
    <w:rsid w:val="00711B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1B97"/>
    <w:rPr>
      <w:b/>
      <w:bCs/>
    </w:rPr>
  </w:style>
  <w:style w:type="character" w:customStyle="1" w:styleId="CommentSubjectChar">
    <w:name w:val="Comment Subject Char"/>
    <w:basedOn w:val="CommentTextChar"/>
    <w:link w:val="CommentSubject"/>
    <w:uiPriority w:val="99"/>
    <w:semiHidden/>
    <w:rsid w:val="00711B97"/>
    <w:rPr>
      <w:rFonts w:ascii="Calibri" w:eastAsia="Calibri" w:hAnsi="Calibri" w:cs="Times New Roman"/>
      <w:b/>
      <w:bCs/>
      <w:sz w:val="20"/>
      <w:szCs w:val="20"/>
    </w:rPr>
  </w:style>
  <w:style w:type="character" w:styleId="Hyperlink">
    <w:name w:val="Hyperlink"/>
    <w:basedOn w:val="DefaultParagraphFont"/>
    <w:uiPriority w:val="99"/>
    <w:unhideWhenUsed/>
    <w:rsid w:val="0009760C"/>
    <w:rPr>
      <w:color w:val="0000FF" w:themeColor="hyperlink"/>
      <w:u w:val="single"/>
    </w:rPr>
  </w:style>
  <w:style w:type="character" w:styleId="IntenseReference">
    <w:name w:val="Intense Reference"/>
    <w:aliases w:val="Reference"/>
    <w:basedOn w:val="DefaultParagraphFont"/>
    <w:uiPriority w:val="32"/>
    <w:qFormat/>
    <w:rsid w:val="00812A77"/>
    <w:rPr>
      <w:rFonts w:ascii="Times New Roman" w:hAnsi="Times New Roman"/>
      <w:bCs/>
      <w:dstrike w:val="0"/>
      <w:color w:val="auto"/>
      <w:spacing w:val="5"/>
      <w:sz w:val="24"/>
      <w:u w:val="none"/>
      <w:vertAlign w:val="baseline"/>
    </w:rPr>
  </w:style>
  <w:style w:type="paragraph" w:styleId="NormalWeb">
    <w:name w:val="Normal (Web)"/>
    <w:basedOn w:val="Normal"/>
    <w:uiPriority w:val="99"/>
    <w:unhideWhenUsed/>
    <w:rsid w:val="00772310"/>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772310"/>
    <w:rPr>
      <w:b/>
      <w:bCs/>
    </w:rPr>
  </w:style>
</w:styles>
</file>

<file path=word/webSettings.xml><?xml version="1.0" encoding="utf-8"?>
<w:webSettings xmlns:r="http://schemas.openxmlformats.org/officeDocument/2006/relationships" xmlns:w="http://schemas.openxmlformats.org/wordprocessingml/2006/main">
  <w:divs>
    <w:div w:id="630790155">
      <w:bodyDiv w:val="1"/>
      <w:marLeft w:val="0"/>
      <w:marRight w:val="0"/>
      <w:marTop w:val="0"/>
      <w:marBottom w:val="0"/>
      <w:divBdr>
        <w:top w:val="none" w:sz="0" w:space="0" w:color="auto"/>
        <w:left w:val="none" w:sz="0" w:space="0" w:color="auto"/>
        <w:bottom w:val="none" w:sz="0" w:space="0" w:color="auto"/>
        <w:right w:val="none" w:sz="0" w:space="0" w:color="auto"/>
      </w:divBdr>
    </w:div>
    <w:div w:id="1614701802">
      <w:bodyDiv w:val="1"/>
      <w:marLeft w:val="0"/>
      <w:marRight w:val="0"/>
      <w:marTop w:val="0"/>
      <w:marBottom w:val="0"/>
      <w:divBdr>
        <w:top w:val="none" w:sz="0" w:space="0" w:color="auto"/>
        <w:left w:val="none" w:sz="0" w:space="0" w:color="auto"/>
        <w:bottom w:val="none" w:sz="0" w:space="0" w:color="auto"/>
        <w:right w:val="none" w:sz="0" w:space="0" w:color="auto"/>
      </w:divBdr>
    </w:div>
    <w:div w:id="192900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273D2-4D62-4530-8A58-FCB0A4B3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Aubri Denevan</dc:creator>
  <cp:lastModifiedBy>Kara Whitman</cp:lastModifiedBy>
  <cp:revision>3</cp:revision>
  <cp:lastPrinted>2017-05-03T22:30:00Z</cp:lastPrinted>
  <dcterms:created xsi:type="dcterms:W3CDTF">2017-05-03T22:31:00Z</dcterms:created>
  <dcterms:modified xsi:type="dcterms:W3CDTF">2017-05-10T16:40:00Z</dcterms:modified>
</cp:coreProperties>
</file>