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25" w:rsidRPr="00030544" w:rsidRDefault="00932D6C" w:rsidP="00FF6B4E">
      <w:pPr>
        <w:spacing w:after="0" w:line="240" w:lineRule="auto"/>
        <w:jc w:val="center"/>
        <w:rPr>
          <w:b/>
          <w:sz w:val="38"/>
          <w:szCs w:val="44"/>
        </w:rPr>
      </w:pPr>
      <w:r w:rsidRPr="00030544">
        <w:rPr>
          <w:b/>
          <w:sz w:val="38"/>
          <w:szCs w:val="44"/>
        </w:rPr>
        <w:t xml:space="preserve">Spokane </w:t>
      </w:r>
      <w:r w:rsidR="003D42A2">
        <w:rPr>
          <w:b/>
          <w:sz w:val="38"/>
          <w:szCs w:val="44"/>
        </w:rPr>
        <w:t xml:space="preserve">River </w:t>
      </w:r>
      <w:r w:rsidRPr="00030544">
        <w:rPr>
          <w:b/>
          <w:sz w:val="38"/>
          <w:szCs w:val="44"/>
        </w:rPr>
        <w:t xml:space="preserve">Regional Toxics </w:t>
      </w:r>
      <w:r w:rsidR="00D84425" w:rsidRPr="00030544">
        <w:rPr>
          <w:b/>
          <w:sz w:val="38"/>
          <w:szCs w:val="44"/>
        </w:rPr>
        <w:t>Task Force</w:t>
      </w:r>
    </w:p>
    <w:p w:rsidR="00346929" w:rsidRPr="00030544" w:rsidRDefault="00346929" w:rsidP="00FF6B4E">
      <w:pPr>
        <w:spacing w:after="0" w:line="240" w:lineRule="auto"/>
        <w:jc w:val="center"/>
        <w:rPr>
          <w:b/>
          <w:sz w:val="42"/>
          <w:szCs w:val="44"/>
        </w:rPr>
      </w:pPr>
      <w:r w:rsidRPr="00030544">
        <w:rPr>
          <w:b/>
          <w:sz w:val="42"/>
          <w:szCs w:val="44"/>
        </w:rPr>
        <w:t>Tech Track Work Group</w:t>
      </w:r>
      <w:r w:rsidR="00932D6C" w:rsidRPr="00030544">
        <w:rPr>
          <w:b/>
          <w:sz w:val="42"/>
          <w:szCs w:val="44"/>
        </w:rPr>
        <w:t xml:space="preserve"> Meeting</w:t>
      </w:r>
    </w:p>
    <w:p w:rsidR="00346929" w:rsidRPr="00BA222F" w:rsidRDefault="007D4397" w:rsidP="00FF6B4E">
      <w:pPr>
        <w:spacing w:after="0" w:line="240" w:lineRule="auto"/>
        <w:jc w:val="center"/>
        <w:rPr>
          <w:i/>
        </w:rPr>
      </w:pPr>
      <w:r>
        <w:rPr>
          <w:sz w:val="36"/>
          <w:szCs w:val="72"/>
        </w:rPr>
        <w:t xml:space="preserve">DRAFT </w:t>
      </w:r>
      <w:r w:rsidR="00205C1A">
        <w:rPr>
          <w:sz w:val="2"/>
          <w:szCs w:val="36"/>
        </w:rPr>
        <w:t xml:space="preserve">  </w:t>
      </w:r>
      <w:r w:rsidR="00346929">
        <w:rPr>
          <w:sz w:val="36"/>
          <w:szCs w:val="36"/>
        </w:rPr>
        <w:t>AGENDA</w:t>
      </w:r>
      <w:r w:rsidR="00EC4DFD">
        <w:rPr>
          <w:sz w:val="36"/>
          <w:szCs w:val="36"/>
        </w:rPr>
        <w:t>:</w:t>
      </w:r>
      <w:r w:rsidR="006E4E3C">
        <w:rPr>
          <w:sz w:val="36"/>
          <w:szCs w:val="36"/>
        </w:rPr>
        <w:t xml:space="preserve"> </w:t>
      </w:r>
      <w:r w:rsidR="00615D8E">
        <w:t>Octo</w:t>
      </w:r>
      <w:r w:rsidR="00615A56">
        <w:t>ber</w:t>
      </w:r>
      <w:r w:rsidR="00606554">
        <w:t xml:space="preserve"> </w:t>
      </w:r>
      <w:r w:rsidR="00615D8E">
        <w:t>4</w:t>
      </w:r>
      <w:r w:rsidR="006E4E3C">
        <w:t>,</w:t>
      </w:r>
      <w:r w:rsidR="00FE47B1">
        <w:t xml:space="preserve"> </w:t>
      </w:r>
      <w:r w:rsidR="00FE47B1" w:rsidRPr="00D20C01">
        <w:t>201</w:t>
      </w:r>
      <w:r w:rsidR="00FD0704">
        <w:t>7</w:t>
      </w:r>
      <w:r w:rsidR="0033517C">
        <w:t xml:space="preserve"> | </w:t>
      </w:r>
      <w:r w:rsidR="00615D8E">
        <w:rPr>
          <w:sz w:val="26"/>
        </w:rPr>
        <w:t>10</w:t>
      </w:r>
      <w:r w:rsidR="0033517C" w:rsidRPr="00615D8E">
        <w:rPr>
          <w:sz w:val="26"/>
        </w:rPr>
        <w:t>:</w:t>
      </w:r>
      <w:r w:rsidR="00615D8E">
        <w:rPr>
          <w:sz w:val="26"/>
        </w:rPr>
        <w:t>0</w:t>
      </w:r>
      <w:r w:rsidR="0033517C" w:rsidRPr="00615D8E">
        <w:rPr>
          <w:sz w:val="26"/>
        </w:rPr>
        <w:t>0</w:t>
      </w:r>
      <w:r w:rsidR="00BA222F" w:rsidRPr="00615D8E">
        <w:rPr>
          <w:sz w:val="26"/>
        </w:rPr>
        <w:t>a</w:t>
      </w:r>
      <w:r w:rsidR="00346929" w:rsidRPr="00615D8E">
        <w:rPr>
          <w:sz w:val="26"/>
        </w:rPr>
        <w:t xml:space="preserve">m – </w:t>
      </w:r>
      <w:r w:rsidR="00BA222F" w:rsidRPr="00615D8E">
        <w:rPr>
          <w:sz w:val="26"/>
        </w:rPr>
        <w:t>1</w:t>
      </w:r>
      <w:r w:rsidR="00615D8E">
        <w:rPr>
          <w:sz w:val="26"/>
        </w:rPr>
        <w:t>2:0</w:t>
      </w:r>
      <w:r w:rsidR="00346929" w:rsidRPr="00615D8E">
        <w:rPr>
          <w:sz w:val="26"/>
        </w:rPr>
        <w:t>0pm</w:t>
      </w:r>
    </w:p>
    <w:p w:rsidR="00346929" w:rsidRDefault="00A71034" w:rsidP="00FF6B4E">
      <w:pPr>
        <w:spacing w:after="0" w:line="240" w:lineRule="auto"/>
        <w:jc w:val="center"/>
        <w:rPr>
          <w:rFonts w:asciiTheme="minorHAnsi" w:hAnsiTheme="minorHAnsi" w:cs="Helvetica"/>
          <w:color w:val="373737"/>
          <w:shd w:val="clear" w:color="auto" w:fill="FFFFFF"/>
        </w:rPr>
      </w:pPr>
      <w:r w:rsidRPr="007F54E0">
        <w:rPr>
          <w:rFonts w:asciiTheme="minorHAnsi" w:hAnsiTheme="minorHAnsi"/>
        </w:rPr>
        <w:t>Department of Ecology</w:t>
      </w:r>
      <w:r w:rsidR="005F1828" w:rsidRPr="007F54E0">
        <w:rPr>
          <w:rFonts w:asciiTheme="minorHAnsi" w:hAnsiTheme="minorHAnsi"/>
        </w:rPr>
        <w:t xml:space="preserve"> </w:t>
      </w:r>
      <w:r w:rsidR="00636AF6" w:rsidRPr="007F54E0">
        <w:rPr>
          <w:rFonts w:asciiTheme="minorHAnsi" w:hAnsiTheme="minorHAnsi"/>
        </w:rPr>
        <w:t>|</w:t>
      </w:r>
      <w:r w:rsidR="00346929" w:rsidRPr="007F54E0">
        <w:rPr>
          <w:rFonts w:asciiTheme="minorHAnsi" w:hAnsiTheme="minorHAnsi"/>
        </w:rPr>
        <w:t xml:space="preserve"> </w:t>
      </w:r>
      <w:r w:rsidRPr="007F54E0">
        <w:rPr>
          <w:rFonts w:asciiTheme="minorHAnsi" w:hAnsiTheme="minorHAnsi" w:cs="Helvetica"/>
          <w:color w:val="373737"/>
          <w:shd w:val="clear" w:color="auto" w:fill="FFFFFF"/>
        </w:rPr>
        <w:t>N. 4601 Monroe St.</w:t>
      </w:r>
      <w:r w:rsidRPr="007F54E0">
        <w:rPr>
          <w:rFonts w:asciiTheme="minorHAnsi" w:hAnsiTheme="minorHAnsi" w:cs="Helvetica"/>
          <w:color w:val="373737"/>
        </w:rPr>
        <w:t xml:space="preserve">| </w:t>
      </w:r>
      <w:r w:rsidRPr="007F54E0">
        <w:rPr>
          <w:rFonts w:asciiTheme="minorHAnsi" w:hAnsiTheme="minorHAnsi" w:cs="Helvetica"/>
          <w:color w:val="373737"/>
          <w:shd w:val="clear" w:color="auto" w:fill="FFFFFF"/>
        </w:rPr>
        <w:t>Spokane, WA 99205</w:t>
      </w:r>
    </w:p>
    <w:p w:rsidR="003C616D" w:rsidRDefault="003C616D" w:rsidP="00FF6B4E">
      <w:pPr>
        <w:pStyle w:val="NormalWeb"/>
        <w:spacing w:before="0" w:beforeAutospacing="0" w:after="0" w:afterAutospacing="0"/>
        <w:rPr>
          <w:sz w:val="22"/>
          <w:szCs w:val="22"/>
        </w:rPr>
      </w:pPr>
      <w:r w:rsidRPr="003C616D">
        <w:rPr>
          <w:rFonts w:asciiTheme="minorHAnsi" w:hAnsiTheme="minorHAnsi" w:cs="Helvetica"/>
          <w:color w:val="373737"/>
          <w:highlight w:val="yellow"/>
          <w:shd w:val="clear" w:color="auto" w:fill="FFFFFF"/>
        </w:rPr>
        <w:t>Online, to view database presentation “</w:t>
      </w:r>
      <w:r w:rsidRPr="003C616D">
        <w:rPr>
          <w:b/>
          <w:bCs/>
          <w:highlight w:val="yellow"/>
        </w:rPr>
        <w:t xml:space="preserve">meeting”: </w:t>
      </w:r>
      <w:hyperlink r:id="rId8" w:tgtFrame="_blank" w:history="1">
        <w:r w:rsidR="00615D8E">
          <w:rPr>
            <w:rStyle w:val="Hyperlink"/>
            <w:b/>
            <w:bCs/>
            <w:color w:val="458CE1"/>
            <w:highlight w:val="yellow"/>
          </w:rPr>
          <w:t>join.me/</w:t>
        </w:r>
      </w:hyperlink>
      <w:r w:rsidR="005C4A23" w:rsidRPr="005C4A23">
        <w:rPr>
          <w:b/>
          <w:bCs/>
        </w:rPr>
        <w:t xml:space="preserve"> </w:t>
      </w:r>
      <w:r w:rsidR="005C4A23" w:rsidRPr="005C4A23">
        <w:rPr>
          <w:b/>
          <w:bCs/>
          <w:highlight w:val="yellow"/>
        </w:rPr>
        <w:t xml:space="preserve">Conf. ID: </w:t>
      </w:r>
      <w:r>
        <w:t xml:space="preserve"> </w:t>
      </w:r>
    </w:p>
    <w:p w:rsidR="003C616D" w:rsidRDefault="003C616D" w:rsidP="00FF6B4E">
      <w:pPr>
        <w:spacing w:after="0" w:line="240" w:lineRule="auto"/>
        <w:jc w:val="center"/>
        <w:rPr>
          <w:rFonts w:asciiTheme="minorHAnsi" w:hAnsiTheme="minorHAnsi" w:cs="Helvetica"/>
          <w:color w:val="373737"/>
          <w:shd w:val="clear" w:color="auto" w:fill="FFFFFF"/>
        </w:rPr>
      </w:pPr>
    </w:p>
    <w:p w:rsidR="00E3725B" w:rsidRPr="007F54E0" w:rsidRDefault="00E3725B" w:rsidP="00FF6B4E">
      <w:pPr>
        <w:spacing w:after="0" w:line="240" w:lineRule="auto"/>
        <w:jc w:val="center"/>
        <w:rPr>
          <w:rFonts w:asciiTheme="minorHAnsi" w:hAnsiTheme="minorHAnsi"/>
        </w:rPr>
      </w:pPr>
    </w:p>
    <w:p w:rsidR="001A7A79" w:rsidRDefault="00AE565D" w:rsidP="00FF6B4E">
      <w:pPr>
        <w:pStyle w:val="ListParagraph"/>
        <w:pBdr>
          <w:top w:val="single" w:sz="4" w:space="1" w:color="auto"/>
        </w:pBdr>
        <w:spacing w:after="0" w:line="240" w:lineRule="auto"/>
        <w:ind w:left="1260" w:hanging="1260"/>
        <w:contextualSpacing/>
        <w:rPr>
          <w:i/>
          <w:sz w:val="23"/>
          <w:szCs w:val="23"/>
        </w:rPr>
      </w:pPr>
      <w:r>
        <w:rPr>
          <w:b/>
          <w:i/>
          <w:sz w:val="23"/>
          <w:szCs w:val="23"/>
        </w:rPr>
        <w:t xml:space="preserve">TTWG Meeting </w:t>
      </w:r>
      <w:r w:rsidR="007D7F39" w:rsidRPr="007F0179">
        <w:rPr>
          <w:b/>
          <w:i/>
          <w:sz w:val="23"/>
          <w:szCs w:val="23"/>
        </w:rPr>
        <w:t>OBJECTIVES</w:t>
      </w:r>
      <w:r w:rsidR="00827C66" w:rsidRPr="007F0179">
        <w:rPr>
          <w:b/>
          <w:i/>
          <w:sz w:val="23"/>
          <w:szCs w:val="23"/>
        </w:rPr>
        <w:t>:</w:t>
      </w:r>
      <w:r w:rsidR="00827C66" w:rsidRPr="00A4582B">
        <w:rPr>
          <w:i/>
          <w:sz w:val="23"/>
          <w:szCs w:val="23"/>
        </w:rPr>
        <w:t xml:space="preserve"> </w:t>
      </w:r>
      <w:r w:rsidR="009E6CE8">
        <w:rPr>
          <w:i/>
          <w:sz w:val="23"/>
          <w:szCs w:val="23"/>
        </w:rPr>
        <w:t xml:space="preserve"> </w:t>
      </w:r>
      <w:r w:rsidR="005F1433">
        <w:rPr>
          <w:i/>
          <w:sz w:val="23"/>
          <w:szCs w:val="23"/>
        </w:rPr>
        <w:t xml:space="preserve">hear updates and discuss </w:t>
      </w:r>
      <w:r w:rsidR="001A7A79">
        <w:rPr>
          <w:i/>
          <w:sz w:val="23"/>
          <w:szCs w:val="23"/>
        </w:rPr>
        <w:t>next steps for:</w:t>
      </w:r>
    </w:p>
    <w:p w:rsidR="006A60F8" w:rsidRDefault="001F74FF" w:rsidP="00FF6B4E">
      <w:pPr>
        <w:pStyle w:val="ListParagraph"/>
        <w:numPr>
          <w:ilvl w:val="0"/>
          <w:numId w:val="11"/>
        </w:numPr>
        <w:spacing w:after="0" w:line="240" w:lineRule="auto"/>
        <w:contextualSpacing/>
        <w:rPr>
          <w:i/>
          <w:sz w:val="23"/>
          <w:szCs w:val="23"/>
        </w:rPr>
      </w:pPr>
      <w:r>
        <w:rPr>
          <w:i/>
          <w:sz w:val="23"/>
          <w:szCs w:val="23"/>
        </w:rPr>
        <w:t>Comprehensive Plan implementation</w:t>
      </w:r>
    </w:p>
    <w:p w:rsidR="001D24FB" w:rsidRPr="00A972B1" w:rsidRDefault="001D24FB" w:rsidP="00FF6B4E">
      <w:pPr>
        <w:pStyle w:val="ListParagraph"/>
        <w:numPr>
          <w:ilvl w:val="0"/>
          <w:numId w:val="11"/>
        </w:numPr>
        <w:spacing w:after="0" w:line="240" w:lineRule="auto"/>
        <w:contextualSpacing/>
        <w:rPr>
          <w:i/>
          <w:sz w:val="23"/>
          <w:szCs w:val="23"/>
        </w:rPr>
      </w:pPr>
      <w:r w:rsidRPr="00A972B1">
        <w:rPr>
          <w:i/>
          <w:sz w:val="23"/>
          <w:szCs w:val="23"/>
        </w:rPr>
        <w:t>Data gathering</w:t>
      </w:r>
      <w:r>
        <w:rPr>
          <w:i/>
          <w:sz w:val="23"/>
          <w:szCs w:val="23"/>
        </w:rPr>
        <w:t xml:space="preserve"> and reporting</w:t>
      </w:r>
      <w:r w:rsidRPr="00A972B1">
        <w:rPr>
          <w:i/>
          <w:sz w:val="23"/>
          <w:szCs w:val="23"/>
        </w:rPr>
        <w:t>, monitoring</w:t>
      </w:r>
    </w:p>
    <w:p w:rsidR="00C20438" w:rsidRDefault="00C20438" w:rsidP="00FF6B4E">
      <w:pPr>
        <w:pBdr>
          <w:top w:val="single" w:sz="4" w:space="1" w:color="auto"/>
        </w:pBdr>
        <w:spacing w:after="0" w:line="240" w:lineRule="auto"/>
        <w:contextualSpacing/>
        <w:rPr>
          <w:b/>
          <w:color w:val="000000"/>
          <w:sz w:val="23"/>
          <w:szCs w:val="23"/>
        </w:rPr>
      </w:pPr>
    </w:p>
    <w:p w:rsidR="00627162" w:rsidRDefault="00627162" w:rsidP="00FF6B4E">
      <w:pPr>
        <w:pBdr>
          <w:top w:val="single" w:sz="4" w:space="1" w:color="auto"/>
        </w:pBdr>
        <w:spacing w:after="0" w:line="240" w:lineRule="auto"/>
        <w:contextualSpacing/>
        <w:rPr>
          <w:b/>
          <w:color w:val="000000"/>
          <w:sz w:val="23"/>
          <w:szCs w:val="23"/>
        </w:rPr>
      </w:pPr>
      <w:r w:rsidRPr="00A6338B">
        <w:rPr>
          <w:b/>
          <w:color w:val="000000"/>
          <w:sz w:val="23"/>
          <w:szCs w:val="23"/>
        </w:rPr>
        <w:t>DISCUSSION TOPICS:</w:t>
      </w:r>
    </w:p>
    <w:p w:rsidR="00606554" w:rsidRPr="00E01AE3" w:rsidRDefault="00606554" w:rsidP="00FF6B4E">
      <w:pPr>
        <w:pStyle w:val="ListParagraph"/>
        <w:numPr>
          <w:ilvl w:val="0"/>
          <w:numId w:val="11"/>
        </w:numPr>
        <w:spacing w:after="0" w:line="240" w:lineRule="auto"/>
        <w:contextualSpacing/>
        <w:rPr>
          <w:rFonts w:asciiTheme="minorHAnsi" w:hAnsiTheme="minorHAnsi" w:cstheme="minorHAnsi"/>
        </w:rPr>
      </w:pPr>
      <w:r w:rsidRPr="00E01AE3">
        <w:rPr>
          <w:rFonts w:asciiTheme="minorHAnsi" w:hAnsiTheme="minorHAnsi" w:cstheme="minorHAnsi"/>
        </w:rPr>
        <w:t xml:space="preserve">CDM Smith database </w:t>
      </w:r>
      <w:r w:rsidR="00615D8E">
        <w:rPr>
          <w:rFonts w:asciiTheme="minorHAnsi" w:hAnsiTheme="minorHAnsi" w:cstheme="minorHAnsi"/>
        </w:rPr>
        <w:t>tour using SRRTTF data</w:t>
      </w:r>
    </w:p>
    <w:p w:rsidR="00615A56" w:rsidRDefault="00615D8E" w:rsidP="00FF6B4E">
      <w:pPr>
        <w:numPr>
          <w:ilvl w:val="0"/>
          <w:numId w:val="11"/>
        </w:numPr>
        <w:spacing w:after="0" w:line="240" w:lineRule="auto"/>
        <w:rPr>
          <w:rFonts w:asciiTheme="minorHAnsi" w:hAnsiTheme="minorHAnsi"/>
          <w:szCs w:val="24"/>
        </w:rPr>
      </w:pPr>
      <w:r>
        <w:rPr>
          <w:rFonts w:asciiTheme="minorHAnsi" w:hAnsiTheme="minorHAnsi"/>
          <w:szCs w:val="24"/>
        </w:rPr>
        <w:t>LimnoTech groundwater fingerprinting memo</w:t>
      </w:r>
    </w:p>
    <w:p w:rsidR="00FF6B4E" w:rsidRPr="00FF6B4E" w:rsidRDefault="00FF6B4E" w:rsidP="00FF6B4E">
      <w:pPr>
        <w:pStyle w:val="ListParagraph"/>
        <w:numPr>
          <w:ilvl w:val="0"/>
          <w:numId w:val="11"/>
        </w:numPr>
        <w:spacing w:after="0" w:line="240" w:lineRule="auto"/>
        <w:rPr>
          <w:rFonts w:asciiTheme="minorHAnsi" w:hAnsiTheme="minorHAnsi" w:cstheme="minorHAnsi"/>
        </w:rPr>
      </w:pPr>
      <w:r w:rsidRPr="00FF6B4E">
        <w:rPr>
          <w:rFonts w:asciiTheme="minorHAnsi" w:hAnsiTheme="minorHAnsi" w:cstheme="minorHAnsi"/>
        </w:rPr>
        <w:t>P</w:t>
      </w:r>
      <w:r w:rsidRPr="00FF6B4E">
        <w:rPr>
          <w:rFonts w:asciiTheme="minorHAnsi" w:hAnsiTheme="minorHAnsi" w:cstheme="minorHAnsi"/>
        </w:rPr>
        <w:t>otential projects to propose to EAP.  (We need feedback by Oct. 13th.)  Here is a list of proposals from 2 years ago that weren’t funded:</w:t>
      </w:r>
    </w:p>
    <w:p w:rsidR="00FF6B4E" w:rsidRPr="00FF6B4E" w:rsidRDefault="00FF6B4E" w:rsidP="00FF6B4E">
      <w:pPr>
        <w:numPr>
          <w:ilvl w:val="1"/>
          <w:numId w:val="11"/>
        </w:numPr>
        <w:spacing w:after="0" w:line="240" w:lineRule="auto"/>
        <w:rPr>
          <w:rFonts w:asciiTheme="minorHAnsi" w:hAnsiTheme="minorHAnsi" w:cstheme="minorHAnsi"/>
        </w:rPr>
      </w:pPr>
      <w:r w:rsidRPr="00FF6B4E">
        <w:rPr>
          <w:rFonts w:asciiTheme="minorHAnsi" w:hAnsiTheme="minorHAnsi" w:cstheme="minorHAnsi"/>
        </w:rPr>
        <w:t>Estimate of PCB loading in Stormwater</w:t>
      </w:r>
    </w:p>
    <w:p w:rsidR="00FF6B4E" w:rsidRPr="00FF6B4E" w:rsidRDefault="00FF6B4E" w:rsidP="00FF6B4E">
      <w:pPr>
        <w:numPr>
          <w:ilvl w:val="1"/>
          <w:numId w:val="11"/>
        </w:numPr>
        <w:spacing w:after="0" w:line="240" w:lineRule="auto"/>
        <w:rPr>
          <w:rFonts w:asciiTheme="minorHAnsi" w:hAnsiTheme="minorHAnsi" w:cstheme="minorHAnsi"/>
        </w:rPr>
      </w:pPr>
      <w:r w:rsidRPr="00FF6B4E">
        <w:rPr>
          <w:rFonts w:asciiTheme="minorHAnsi" w:hAnsiTheme="minorHAnsi" w:cstheme="minorHAnsi"/>
        </w:rPr>
        <w:t>Sediment Sampling in Spokane River for PCB Sources</w:t>
      </w:r>
    </w:p>
    <w:p w:rsidR="00FF6B4E" w:rsidRPr="00FF6B4E" w:rsidRDefault="00FF6B4E" w:rsidP="00FF6B4E">
      <w:pPr>
        <w:numPr>
          <w:ilvl w:val="1"/>
          <w:numId w:val="11"/>
        </w:numPr>
        <w:spacing w:after="0" w:line="240" w:lineRule="auto"/>
        <w:rPr>
          <w:rFonts w:asciiTheme="minorHAnsi" w:hAnsiTheme="minorHAnsi" w:cstheme="minorHAnsi"/>
        </w:rPr>
      </w:pPr>
      <w:r w:rsidRPr="00FF6B4E">
        <w:rPr>
          <w:rFonts w:asciiTheme="minorHAnsi" w:hAnsiTheme="minorHAnsi" w:cstheme="minorHAnsi"/>
        </w:rPr>
        <w:t>Evaluation of PCBs in Invertebrates in the Spokane River</w:t>
      </w:r>
    </w:p>
    <w:p w:rsidR="00FF6B4E" w:rsidRPr="00FF6B4E" w:rsidRDefault="00FF6B4E" w:rsidP="0054103F">
      <w:pPr>
        <w:spacing w:before="120" w:after="0" w:line="240" w:lineRule="auto"/>
        <w:ind w:firstLine="360"/>
        <w:rPr>
          <w:rFonts w:asciiTheme="minorHAnsi" w:hAnsiTheme="minorHAnsi" w:cstheme="minorHAnsi"/>
          <w:i/>
        </w:rPr>
      </w:pPr>
      <w:bookmarkStart w:id="0" w:name="_GoBack"/>
      <w:bookmarkEnd w:id="0"/>
      <w:r w:rsidRPr="00FF6B4E">
        <w:rPr>
          <w:rFonts w:asciiTheme="minorHAnsi" w:hAnsiTheme="minorHAnsi" w:cstheme="minorHAnsi"/>
          <w:i/>
        </w:rPr>
        <w:t>Does the group want to re-propose these?</w:t>
      </w:r>
      <w:r w:rsidRPr="00FF6B4E">
        <w:rPr>
          <w:rFonts w:asciiTheme="minorHAnsi" w:hAnsiTheme="minorHAnsi" w:cstheme="minorHAnsi"/>
          <w:i/>
        </w:rPr>
        <w:t xml:space="preserve"> </w:t>
      </w:r>
      <w:r w:rsidRPr="00FF6B4E">
        <w:rPr>
          <w:rFonts w:asciiTheme="minorHAnsi" w:hAnsiTheme="minorHAnsi" w:cstheme="minorHAnsi"/>
          <w:i/>
        </w:rPr>
        <w:t>Are there other studies you are interested in?</w:t>
      </w:r>
    </w:p>
    <w:p w:rsidR="00FF6B4E" w:rsidRPr="00FF6B4E" w:rsidRDefault="00FF6B4E" w:rsidP="00FF6B4E">
      <w:pPr>
        <w:spacing w:before="120" w:after="0" w:line="240" w:lineRule="auto"/>
        <w:ind w:firstLine="360"/>
        <w:rPr>
          <w:rFonts w:asciiTheme="minorHAnsi" w:hAnsiTheme="minorHAnsi" w:cstheme="minorHAnsi"/>
        </w:rPr>
      </w:pPr>
      <w:r>
        <w:rPr>
          <w:rFonts w:asciiTheme="minorHAnsi" w:hAnsiTheme="minorHAnsi" w:cstheme="minorHAnsi"/>
        </w:rPr>
        <w:t xml:space="preserve">FYI: </w:t>
      </w:r>
      <w:r w:rsidRPr="00FF6B4E">
        <w:rPr>
          <w:rFonts w:asciiTheme="minorHAnsi" w:hAnsiTheme="minorHAnsi" w:cstheme="minorHAnsi"/>
        </w:rPr>
        <w:t xml:space="preserve">Ecology’s project requests </w:t>
      </w:r>
      <w:r>
        <w:rPr>
          <w:rFonts w:asciiTheme="minorHAnsi" w:hAnsiTheme="minorHAnsi" w:cstheme="minorHAnsi"/>
        </w:rPr>
        <w:t>planned for submittal</w:t>
      </w:r>
      <w:r w:rsidRPr="00FF6B4E">
        <w:rPr>
          <w:rFonts w:asciiTheme="minorHAnsi" w:hAnsiTheme="minorHAnsi" w:cstheme="minorHAnsi"/>
        </w:rPr>
        <w:t>:</w:t>
      </w:r>
    </w:p>
    <w:p w:rsidR="00FF6B4E" w:rsidRPr="00FF6B4E" w:rsidRDefault="00FF6B4E" w:rsidP="00FF6B4E">
      <w:pPr>
        <w:numPr>
          <w:ilvl w:val="1"/>
          <w:numId w:val="11"/>
        </w:numPr>
        <w:spacing w:after="0" w:line="240" w:lineRule="auto"/>
        <w:rPr>
          <w:rFonts w:asciiTheme="minorHAnsi" w:hAnsiTheme="minorHAnsi" w:cstheme="minorHAnsi"/>
        </w:rPr>
      </w:pPr>
      <w:r w:rsidRPr="00FF6B4E">
        <w:rPr>
          <w:rFonts w:asciiTheme="minorHAnsi" w:hAnsiTheme="minorHAnsi" w:cstheme="minorHAnsi"/>
        </w:rPr>
        <w:t>FY2017 Spokane River Technical Support for SRRTTF (This is an on-going project request)</w:t>
      </w:r>
    </w:p>
    <w:p w:rsidR="00FF6B4E" w:rsidRPr="00FF6B4E" w:rsidRDefault="00FF6B4E" w:rsidP="00FF6B4E">
      <w:pPr>
        <w:numPr>
          <w:ilvl w:val="1"/>
          <w:numId w:val="11"/>
        </w:numPr>
        <w:spacing w:after="0" w:line="240" w:lineRule="auto"/>
        <w:rPr>
          <w:rFonts w:asciiTheme="minorHAnsi" w:hAnsiTheme="minorHAnsi" w:cstheme="minorHAnsi"/>
        </w:rPr>
      </w:pPr>
      <w:r w:rsidRPr="00FF6B4E">
        <w:rPr>
          <w:rFonts w:asciiTheme="minorHAnsi" w:hAnsiTheme="minorHAnsi" w:cstheme="minorHAnsi"/>
        </w:rPr>
        <w:t>2019 annual central tendency study</w:t>
      </w:r>
    </w:p>
    <w:p w:rsidR="00CF509A" w:rsidRPr="00286D11" w:rsidRDefault="00CF509A" w:rsidP="00FF6B4E">
      <w:pPr>
        <w:spacing w:after="0" w:line="240" w:lineRule="auto"/>
        <w:rPr>
          <w:rFonts w:asciiTheme="minorHAnsi" w:hAnsiTheme="minorHAnsi"/>
          <w:sz w:val="24"/>
          <w:szCs w:val="24"/>
        </w:rPr>
      </w:pPr>
    </w:p>
    <w:p w:rsidR="00C20438" w:rsidRDefault="00C20438" w:rsidP="00FF6B4E">
      <w:pPr>
        <w:pStyle w:val="ListParagraph"/>
        <w:spacing w:after="0" w:line="240" w:lineRule="auto"/>
        <w:rPr>
          <w:i/>
        </w:rPr>
      </w:pPr>
    </w:p>
    <w:p w:rsidR="00C20438" w:rsidRPr="00407656" w:rsidRDefault="00C20438" w:rsidP="00FF6B4E">
      <w:pPr>
        <w:pBdr>
          <w:top w:val="single" w:sz="4" w:space="1" w:color="auto"/>
        </w:pBdr>
        <w:spacing w:after="0" w:line="240" w:lineRule="auto"/>
        <w:rPr>
          <w:color w:val="000000"/>
        </w:rPr>
      </w:pPr>
      <w:r w:rsidRPr="00407656">
        <w:rPr>
          <w:i/>
          <w:color w:val="000000"/>
        </w:rPr>
        <w:t>For reference &amp; any relevant updates:</w:t>
      </w:r>
    </w:p>
    <w:p w:rsidR="00C20438" w:rsidRPr="00407656" w:rsidRDefault="00C20438" w:rsidP="00FF6B4E">
      <w:pPr>
        <w:pStyle w:val="ListParagraph"/>
        <w:numPr>
          <w:ilvl w:val="0"/>
          <w:numId w:val="11"/>
        </w:numPr>
        <w:spacing w:after="0" w:line="240" w:lineRule="auto"/>
        <w:contextualSpacing/>
      </w:pPr>
      <w:r w:rsidRPr="00407656">
        <w:t>Ongoing and proposed EAP Projects:</w:t>
      </w:r>
    </w:p>
    <w:p w:rsidR="00C20438" w:rsidRPr="00407656" w:rsidRDefault="00C20438" w:rsidP="00FF6B4E">
      <w:pPr>
        <w:pStyle w:val="ListParagraph"/>
        <w:numPr>
          <w:ilvl w:val="1"/>
          <w:numId w:val="11"/>
        </w:numPr>
        <w:spacing w:after="0" w:line="240" w:lineRule="auto"/>
        <w:ind w:left="720"/>
        <w:contextualSpacing/>
      </w:pPr>
      <w:r w:rsidRPr="00407656">
        <w:t>Long-Term Monitoring of PCBs in Lake Spokane Using Age-Dated Lake Sediment Cores</w:t>
      </w:r>
    </w:p>
    <w:p w:rsidR="00C20438" w:rsidRPr="00407656" w:rsidRDefault="00C20438" w:rsidP="00FF6B4E">
      <w:pPr>
        <w:pStyle w:val="ListParagraph"/>
        <w:numPr>
          <w:ilvl w:val="1"/>
          <w:numId w:val="11"/>
        </w:numPr>
        <w:spacing w:after="0" w:line="240" w:lineRule="auto"/>
        <w:ind w:left="720"/>
        <w:contextualSpacing/>
      </w:pPr>
      <w:r w:rsidRPr="00407656">
        <w:t>LSR Hatchery Case Study (</w:t>
      </w:r>
      <w:r w:rsidRPr="00407656">
        <w:rPr>
          <w:i/>
        </w:rPr>
        <w:t>sampling/analysis of hatchery fish—includes Trout Lodge (Avista) fish sampling</w:t>
      </w:r>
      <w:r w:rsidRPr="00407656">
        <w:t>)</w:t>
      </w:r>
    </w:p>
    <w:p w:rsidR="00C20438" w:rsidRPr="00407656" w:rsidRDefault="00C20438" w:rsidP="00FF6B4E">
      <w:pPr>
        <w:pStyle w:val="ListParagraph"/>
        <w:numPr>
          <w:ilvl w:val="1"/>
          <w:numId w:val="11"/>
        </w:numPr>
        <w:spacing w:after="0" w:line="240" w:lineRule="auto"/>
        <w:ind w:left="720"/>
        <w:contextualSpacing/>
      </w:pPr>
      <w:r w:rsidRPr="00407656">
        <w:t>High Volume Sampling/Long Te</w:t>
      </w:r>
      <w:r w:rsidR="00CF582A">
        <w:t>r</w:t>
      </w:r>
      <w:r w:rsidRPr="00407656">
        <w:t>m Monitoring Station at Spokane Tribal Reservation Boundary</w:t>
      </w:r>
    </w:p>
    <w:p w:rsidR="00C20438" w:rsidRPr="00407656" w:rsidRDefault="00C20438" w:rsidP="00FF6B4E">
      <w:pPr>
        <w:pStyle w:val="ListParagraph"/>
        <w:numPr>
          <w:ilvl w:val="1"/>
          <w:numId w:val="11"/>
        </w:numPr>
        <w:spacing w:after="0" w:line="240" w:lineRule="auto"/>
        <w:ind w:left="720"/>
        <w:contextualSpacing/>
      </w:pPr>
      <w:r w:rsidRPr="00407656">
        <w:t>Atmospheric Deposition</w:t>
      </w:r>
    </w:p>
    <w:p w:rsidR="00C20438" w:rsidRPr="00407656" w:rsidRDefault="00C20438" w:rsidP="00FF6B4E">
      <w:pPr>
        <w:pStyle w:val="ListParagraph"/>
        <w:numPr>
          <w:ilvl w:val="1"/>
          <w:numId w:val="11"/>
        </w:numPr>
        <w:spacing w:after="0" w:line="240" w:lineRule="auto"/>
        <w:ind w:left="720"/>
        <w:contextualSpacing/>
      </w:pPr>
      <w:r w:rsidRPr="00407656">
        <w:t>Assessment of Methods for Sampling Low-Level Toxics in Surface Waters</w:t>
      </w:r>
    </w:p>
    <w:p w:rsidR="00C20438" w:rsidRDefault="00C20438" w:rsidP="00FF6B4E">
      <w:pPr>
        <w:pStyle w:val="ListParagraph"/>
        <w:spacing w:after="0" w:line="240" w:lineRule="auto"/>
        <w:rPr>
          <w:i/>
        </w:rPr>
      </w:pPr>
    </w:p>
    <w:p w:rsidR="00C20438" w:rsidRPr="003827A4" w:rsidRDefault="00C20438" w:rsidP="00FF6B4E">
      <w:pPr>
        <w:pStyle w:val="ListParagraph"/>
        <w:spacing w:after="0" w:line="240" w:lineRule="auto"/>
        <w:rPr>
          <w:i/>
        </w:rPr>
      </w:pPr>
    </w:p>
    <w:p w:rsidR="00A61488" w:rsidRPr="0041770D" w:rsidRDefault="00A61488" w:rsidP="00FF6B4E">
      <w:pPr>
        <w:pStyle w:val="ListParagraph"/>
        <w:spacing w:after="0" w:line="240" w:lineRule="auto"/>
        <w:ind w:left="810"/>
        <w:contextualSpacing/>
        <w:rPr>
          <w:sz w:val="10"/>
          <w:szCs w:val="24"/>
        </w:rPr>
      </w:pPr>
    </w:p>
    <w:p w:rsidR="00FD0704" w:rsidRPr="00C20438" w:rsidRDefault="00EC7802" w:rsidP="00FF6B4E">
      <w:pPr>
        <w:pBdr>
          <w:top w:val="single" w:sz="4" w:space="1" w:color="auto"/>
        </w:pBdr>
        <w:spacing w:after="0" w:line="240" w:lineRule="auto"/>
        <w:jc w:val="center"/>
        <w:rPr>
          <w:rStyle w:val="Strong"/>
          <w:rFonts w:asciiTheme="minorHAnsi" w:hAnsiTheme="minorHAnsi" w:cs="Helvetica"/>
          <w:b w:val="0"/>
          <w:szCs w:val="20"/>
          <w:bdr w:val="none" w:sz="0" w:space="0" w:color="auto" w:frame="1"/>
          <w:shd w:val="clear" w:color="auto" w:fill="FFFFFF"/>
        </w:rPr>
      </w:pPr>
      <w:r w:rsidRPr="00C20438">
        <w:rPr>
          <w:szCs w:val="20"/>
        </w:rPr>
        <w:t>N</w:t>
      </w:r>
      <w:r w:rsidR="00346929" w:rsidRPr="00C20438">
        <w:rPr>
          <w:szCs w:val="20"/>
        </w:rPr>
        <w:t>ext fu</w:t>
      </w:r>
      <w:r w:rsidR="0089744D" w:rsidRPr="00C20438">
        <w:rPr>
          <w:szCs w:val="20"/>
        </w:rPr>
        <w:t xml:space="preserve">ll Task Force meeting </w:t>
      </w:r>
      <w:r w:rsidR="00615D8E">
        <w:rPr>
          <w:szCs w:val="20"/>
        </w:rPr>
        <w:t>Oc</w:t>
      </w:r>
      <w:r w:rsidR="00682AA9">
        <w:rPr>
          <w:szCs w:val="20"/>
        </w:rPr>
        <w:t>t. 2</w:t>
      </w:r>
      <w:r w:rsidR="00615D8E">
        <w:rPr>
          <w:szCs w:val="20"/>
        </w:rPr>
        <w:t>5</w:t>
      </w:r>
      <w:r w:rsidR="0089744D" w:rsidRPr="00C20438">
        <w:rPr>
          <w:b/>
          <w:szCs w:val="20"/>
        </w:rPr>
        <w:t>,</w:t>
      </w:r>
      <w:r w:rsidR="0089744D" w:rsidRPr="00C20438">
        <w:rPr>
          <w:szCs w:val="20"/>
        </w:rPr>
        <w:t xml:space="preserve"> </w:t>
      </w:r>
      <w:r w:rsidR="00290DB9" w:rsidRPr="00C20438">
        <w:rPr>
          <w:rStyle w:val="Strong"/>
          <w:rFonts w:asciiTheme="minorHAnsi" w:hAnsiTheme="minorHAnsi" w:cs="Helvetica"/>
          <w:b w:val="0"/>
          <w:szCs w:val="20"/>
          <w:bdr w:val="none" w:sz="0" w:space="0" w:color="auto" w:frame="1"/>
          <w:shd w:val="clear" w:color="auto" w:fill="FFFFFF"/>
        </w:rPr>
        <w:t>2017</w:t>
      </w:r>
      <w:r w:rsidRPr="00C20438">
        <w:rPr>
          <w:rStyle w:val="Strong"/>
          <w:rFonts w:asciiTheme="minorHAnsi" w:hAnsiTheme="minorHAnsi" w:cs="Helvetica"/>
          <w:b w:val="0"/>
          <w:szCs w:val="20"/>
          <w:bdr w:val="none" w:sz="0" w:space="0" w:color="auto" w:frame="1"/>
          <w:shd w:val="clear" w:color="auto" w:fill="FFFFFF"/>
        </w:rPr>
        <w:t>,</w:t>
      </w:r>
      <w:r w:rsidRPr="00C20438">
        <w:rPr>
          <w:rStyle w:val="Strong"/>
          <w:rFonts w:asciiTheme="minorHAnsi" w:hAnsiTheme="minorHAnsi" w:cs="Helvetica"/>
          <w:szCs w:val="20"/>
          <w:bdr w:val="none" w:sz="0" w:space="0" w:color="auto" w:frame="1"/>
          <w:shd w:val="clear" w:color="auto" w:fill="FFFFFF"/>
        </w:rPr>
        <w:t xml:space="preserve"> </w:t>
      </w:r>
      <w:r w:rsidR="0089744D" w:rsidRPr="00C20438">
        <w:rPr>
          <w:szCs w:val="20"/>
        </w:rPr>
        <w:t>9:00</w:t>
      </w:r>
      <w:r w:rsidR="0033517C" w:rsidRPr="00C20438">
        <w:rPr>
          <w:szCs w:val="20"/>
        </w:rPr>
        <w:t>am-</w:t>
      </w:r>
      <w:r w:rsidR="00874E89" w:rsidRPr="00C20438">
        <w:rPr>
          <w:szCs w:val="20"/>
        </w:rPr>
        <w:t>1</w:t>
      </w:r>
      <w:r w:rsidR="0089744D" w:rsidRPr="00C20438">
        <w:rPr>
          <w:szCs w:val="20"/>
        </w:rPr>
        <w:t>2:3</w:t>
      </w:r>
      <w:r w:rsidR="0033517C" w:rsidRPr="00C20438">
        <w:rPr>
          <w:szCs w:val="20"/>
        </w:rPr>
        <w:t xml:space="preserve">0 </w:t>
      </w:r>
      <w:r w:rsidR="00290DB9" w:rsidRPr="00C20438">
        <w:rPr>
          <w:szCs w:val="20"/>
        </w:rPr>
        <w:t>pm</w:t>
      </w:r>
      <w:r w:rsidR="00290DB9" w:rsidRPr="00C20438">
        <w:rPr>
          <w:rStyle w:val="Strong"/>
          <w:rFonts w:asciiTheme="minorHAnsi" w:hAnsiTheme="minorHAnsi" w:cs="Helvetica"/>
          <w:szCs w:val="20"/>
          <w:bdr w:val="none" w:sz="0" w:space="0" w:color="auto" w:frame="1"/>
          <w:shd w:val="clear" w:color="auto" w:fill="FFFFFF"/>
        </w:rPr>
        <w:t xml:space="preserve">, </w:t>
      </w:r>
      <w:r w:rsidR="00290DB9" w:rsidRPr="00C20438">
        <w:rPr>
          <w:rStyle w:val="Strong"/>
          <w:rFonts w:asciiTheme="minorHAnsi" w:hAnsiTheme="minorHAnsi" w:cs="Helvetica"/>
          <w:b w:val="0"/>
          <w:szCs w:val="20"/>
          <w:bdr w:val="none" w:sz="0" w:space="0" w:color="auto" w:frame="1"/>
          <w:shd w:val="clear" w:color="auto" w:fill="FFFFFF"/>
        </w:rPr>
        <w:t>at</w:t>
      </w:r>
      <w:r w:rsidR="00FD0704" w:rsidRPr="00C20438">
        <w:rPr>
          <w:rStyle w:val="Strong"/>
          <w:rFonts w:asciiTheme="minorHAnsi" w:hAnsiTheme="minorHAnsi" w:cs="Helvetica"/>
          <w:b w:val="0"/>
          <w:szCs w:val="20"/>
          <w:bdr w:val="none" w:sz="0" w:space="0" w:color="auto" w:frame="1"/>
          <w:shd w:val="clear" w:color="auto" w:fill="FFFFFF"/>
        </w:rPr>
        <w:t xml:space="preserve"> </w:t>
      </w:r>
      <w:r w:rsidR="00615D8E">
        <w:rPr>
          <w:rStyle w:val="Strong"/>
          <w:rFonts w:asciiTheme="minorHAnsi" w:hAnsiTheme="minorHAnsi" w:cs="Helvetica"/>
          <w:b w:val="0"/>
          <w:szCs w:val="20"/>
          <w:bdr w:val="none" w:sz="0" w:space="0" w:color="auto" w:frame="1"/>
          <w:shd w:val="clear" w:color="auto" w:fill="FFFFFF"/>
        </w:rPr>
        <w:t>Liberty Lake Sewer &amp; Water District</w:t>
      </w:r>
    </w:p>
    <w:p w:rsidR="0061766C" w:rsidRPr="00C20438" w:rsidRDefault="0061766C" w:rsidP="00FF6B4E">
      <w:pPr>
        <w:spacing w:after="0" w:line="240" w:lineRule="auto"/>
        <w:jc w:val="center"/>
        <w:rPr>
          <w:szCs w:val="20"/>
        </w:rPr>
      </w:pPr>
      <w:r w:rsidRPr="00C20438">
        <w:rPr>
          <w:szCs w:val="20"/>
        </w:rPr>
        <w:t>Next scheduled T</w:t>
      </w:r>
      <w:r w:rsidR="00CD2969" w:rsidRPr="00C20438">
        <w:rPr>
          <w:szCs w:val="20"/>
        </w:rPr>
        <w:t>T</w:t>
      </w:r>
      <w:r w:rsidRPr="00C20438">
        <w:rPr>
          <w:szCs w:val="20"/>
        </w:rPr>
        <w:t>WG</w:t>
      </w:r>
      <w:r w:rsidR="007D4397" w:rsidRPr="00C20438">
        <w:rPr>
          <w:szCs w:val="20"/>
        </w:rPr>
        <w:t xml:space="preserve"> </w:t>
      </w:r>
      <w:r w:rsidRPr="00C20438">
        <w:rPr>
          <w:szCs w:val="20"/>
        </w:rPr>
        <w:t>meeting</w:t>
      </w:r>
      <w:r w:rsidR="00CD2969" w:rsidRPr="00C20438">
        <w:rPr>
          <w:szCs w:val="20"/>
        </w:rPr>
        <w:t>:</w:t>
      </w:r>
      <w:r w:rsidRPr="00C20438">
        <w:rPr>
          <w:szCs w:val="20"/>
        </w:rPr>
        <w:t xml:space="preserve"> </w:t>
      </w:r>
      <w:r w:rsidR="00615D8E">
        <w:rPr>
          <w:szCs w:val="20"/>
        </w:rPr>
        <w:t>Novem</w:t>
      </w:r>
      <w:r w:rsidR="00606554">
        <w:rPr>
          <w:szCs w:val="20"/>
        </w:rPr>
        <w:t xml:space="preserve">ber </w:t>
      </w:r>
      <w:r w:rsidR="00615D8E">
        <w:rPr>
          <w:szCs w:val="20"/>
        </w:rPr>
        <w:t>8</w:t>
      </w:r>
      <w:r w:rsidRPr="00C20438">
        <w:rPr>
          <w:szCs w:val="20"/>
        </w:rPr>
        <w:t>, 201</w:t>
      </w:r>
      <w:r w:rsidR="00FD0704" w:rsidRPr="00C20438">
        <w:rPr>
          <w:szCs w:val="20"/>
        </w:rPr>
        <w:t>7</w:t>
      </w:r>
      <w:r w:rsidR="00A56324" w:rsidRPr="00C20438">
        <w:rPr>
          <w:szCs w:val="20"/>
        </w:rPr>
        <w:t xml:space="preserve"> from</w:t>
      </w:r>
      <w:r w:rsidR="0033517C" w:rsidRPr="00C20438">
        <w:rPr>
          <w:szCs w:val="20"/>
        </w:rPr>
        <w:t xml:space="preserve"> 10:00am-12:00</w:t>
      </w:r>
      <w:r w:rsidR="00A56324" w:rsidRPr="00C20438">
        <w:rPr>
          <w:szCs w:val="20"/>
        </w:rPr>
        <w:t xml:space="preserve"> </w:t>
      </w:r>
      <w:r w:rsidR="0033517C" w:rsidRPr="00C20438">
        <w:rPr>
          <w:szCs w:val="20"/>
        </w:rPr>
        <w:t>pm</w:t>
      </w:r>
      <w:r w:rsidRPr="00C20438">
        <w:rPr>
          <w:szCs w:val="20"/>
        </w:rPr>
        <w:t xml:space="preserve"> at Dept. of Ecology</w:t>
      </w:r>
    </w:p>
    <w:p w:rsidR="0061766C" w:rsidRPr="00932BCD" w:rsidRDefault="0061766C" w:rsidP="00FF6B4E">
      <w:pPr>
        <w:spacing w:after="0" w:line="240" w:lineRule="auto"/>
        <w:jc w:val="center"/>
        <w:rPr>
          <w:sz w:val="26"/>
        </w:rPr>
      </w:pPr>
      <w:r w:rsidRPr="00932BCD">
        <w:rPr>
          <w:sz w:val="24"/>
          <w:szCs w:val="20"/>
        </w:rPr>
        <w:t>C</w:t>
      </w:r>
      <w:r w:rsidR="00FD0704">
        <w:rPr>
          <w:sz w:val="24"/>
          <w:szCs w:val="20"/>
        </w:rPr>
        <w:t>onference call-in number is (509) 335-2277</w:t>
      </w:r>
      <w:r w:rsidRPr="00932BCD">
        <w:rPr>
          <w:sz w:val="24"/>
          <w:szCs w:val="20"/>
        </w:rPr>
        <w:t xml:space="preserve">.   Participant Code is </w:t>
      </w:r>
      <w:r w:rsidR="00FD0704" w:rsidRPr="00FD0704">
        <w:rPr>
          <w:sz w:val="24"/>
          <w:szCs w:val="20"/>
        </w:rPr>
        <w:t>2740350</w:t>
      </w:r>
    </w:p>
    <w:p w:rsidR="00C20438" w:rsidRDefault="00C20438" w:rsidP="00FF6B4E">
      <w:pPr>
        <w:spacing w:after="0" w:line="240" w:lineRule="auto"/>
        <w:jc w:val="center"/>
        <w:rPr>
          <w:i/>
          <w:sz w:val="18"/>
          <w:szCs w:val="16"/>
        </w:rPr>
      </w:pPr>
    </w:p>
    <w:p w:rsidR="00317B91" w:rsidRPr="00C20438" w:rsidRDefault="0061766C" w:rsidP="00FF6B4E">
      <w:pPr>
        <w:spacing w:after="0" w:line="240" w:lineRule="auto"/>
        <w:jc w:val="center"/>
        <w:rPr>
          <w:i/>
          <w:sz w:val="18"/>
          <w:szCs w:val="16"/>
        </w:rPr>
      </w:pPr>
      <w:r w:rsidRPr="00C20438">
        <w:rPr>
          <w:i/>
          <w:sz w:val="18"/>
          <w:szCs w:val="16"/>
        </w:rPr>
        <w:t xml:space="preserve">*The conference call-in number will remain open until 15 minutes after the meeting begins.  It will remain open as long as there are callers on the line.  If you wish to join the meeting late, please notify </w:t>
      </w:r>
      <w:r w:rsidR="009F356B" w:rsidRPr="00C20438">
        <w:rPr>
          <w:i/>
          <w:sz w:val="18"/>
          <w:szCs w:val="16"/>
        </w:rPr>
        <w:t>Kara Whitman</w:t>
      </w:r>
      <w:r w:rsidRPr="00C20438">
        <w:rPr>
          <w:i/>
          <w:sz w:val="18"/>
          <w:szCs w:val="16"/>
        </w:rPr>
        <w:t xml:space="preserve"> (</w:t>
      </w:r>
      <w:r w:rsidR="009F356B" w:rsidRPr="00C20438">
        <w:rPr>
          <w:i/>
          <w:sz w:val="18"/>
          <w:szCs w:val="16"/>
        </w:rPr>
        <w:t>kmwhitman@wsu.edu</w:t>
      </w:r>
      <w:r w:rsidRPr="00C20438">
        <w:rPr>
          <w:i/>
          <w:sz w:val="18"/>
          <w:szCs w:val="16"/>
        </w:rPr>
        <w:t>) ahead of time.</w:t>
      </w:r>
    </w:p>
    <w:p w:rsidR="00A972B1" w:rsidRDefault="00A972B1" w:rsidP="00FF6B4E">
      <w:pPr>
        <w:spacing w:after="0" w:line="240" w:lineRule="auto"/>
        <w:rPr>
          <w:sz w:val="16"/>
          <w:szCs w:val="16"/>
        </w:rPr>
      </w:pPr>
    </w:p>
    <w:p w:rsidR="00A972B1" w:rsidRDefault="00A972B1" w:rsidP="00FF6B4E">
      <w:pPr>
        <w:spacing w:after="0" w:line="240" w:lineRule="auto"/>
        <w:rPr>
          <w:sz w:val="16"/>
          <w:szCs w:val="16"/>
        </w:rPr>
      </w:pPr>
    </w:p>
    <w:sectPr w:rsidR="00A972B1" w:rsidSect="00407656">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D3" w:rsidRDefault="008206D3" w:rsidP="00317B91">
      <w:pPr>
        <w:spacing w:after="0" w:line="240" w:lineRule="auto"/>
      </w:pPr>
      <w:r>
        <w:separator/>
      </w:r>
    </w:p>
  </w:endnote>
  <w:endnote w:type="continuationSeparator" w:id="0">
    <w:p w:rsidR="008206D3" w:rsidRDefault="008206D3" w:rsidP="00317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6D3" w:rsidRDefault="00561A72" w:rsidP="0098730C">
    <w:pPr>
      <w:pStyle w:val="Footer"/>
    </w:pPr>
    <w:r>
      <w:fldChar w:fldCharType="begin"/>
    </w:r>
    <w:r w:rsidR="005F1828">
      <w:instrText xml:space="preserve"> DATE \@ "M/d/yy" </w:instrText>
    </w:r>
    <w:r>
      <w:fldChar w:fldCharType="separate"/>
    </w:r>
    <w:r w:rsidR="00FF6B4E">
      <w:rPr>
        <w:noProof/>
      </w:rPr>
      <w:t>9/29/17</w:t>
    </w:r>
    <w:r>
      <w:rPr>
        <w:noProof/>
      </w:rPr>
      <w:fldChar w:fldCharType="end"/>
    </w:r>
    <w:r w:rsidR="008206D3">
      <w:tab/>
    </w:r>
    <w:r w:rsidR="008206D3">
      <w:tab/>
    </w:r>
    <w:r>
      <w:fldChar w:fldCharType="begin"/>
    </w:r>
    <w:r w:rsidR="008206D3">
      <w:instrText xml:space="preserve"> PAGE   \* MERGEFORMAT </w:instrText>
    </w:r>
    <w:r>
      <w:fldChar w:fldCharType="separate"/>
    </w:r>
    <w:r w:rsidR="0054103F" w:rsidRPr="0054103F">
      <w:rPr>
        <w:b/>
        <w:bCs/>
        <w:noProof/>
      </w:rPr>
      <w:t>1</w:t>
    </w:r>
    <w:r>
      <w:rPr>
        <w:b/>
        <w:bCs/>
        <w:noProof/>
      </w:rPr>
      <w:fldChar w:fldCharType="end"/>
    </w:r>
    <w:r w:rsidR="008206D3">
      <w:rPr>
        <w:b/>
        <w:bCs/>
      </w:rPr>
      <w:t xml:space="preserve"> </w:t>
    </w:r>
    <w:r w:rsidR="008206D3">
      <w:t>|</w:t>
    </w:r>
    <w:r w:rsidR="008206D3">
      <w:rPr>
        <w:b/>
        <w:bCs/>
      </w:rPr>
      <w:t xml:space="preserve"> </w:t>
    </w:r>
    <w:r w:rsidR="008206D3" w:rsidRPr="0098730C">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D3" w:rsidRDefault="008206D3" w:rsidP="00317B91">
      <w:pPr>
        <w:spacing w:after="0" w:line="240" w:lineRule="auto"/>
      </w:pPr>
      <w:r>
        <w:separator/>
      </w:r>
    </w:p>
  </w:footnote>
  <w:footnote w:type="continuationSeparator" w:id="0">
    <w:p w:rsidR="008206D3" w:rsidRDefault="008206D3" w:rsidP="00317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6D3" w:rsidRDefault="005410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C52"/>
    <w:multiLevelType w:val="hybridMultilevel"/>
    <w:tmpl w:val="94528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918B8"/>
    <w:multiLevelType w:val="hybridMultilevel"/>
    <w:tmpl w:val="1C148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C5853"/>
    <w:multiLevelType w:val="hybridMultilevel"/>
    <w:tmpl w:val="829C2B42"/>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start w:val="1"/>
      <w:numFmt w:val="bullet"/>
      <w:lvlText w:val=""/>
      <w:lvlJc w:val="left"/>
      <w:pPr>
        <w:ind w:left="2932" w:hanging="360"/>
      </w:pPr>
      <w:rPr>
        <w:rFonts w:ascii="Symbol" w:hAnsi="Symbol" w:hint="default"/>
      </w:rPr>
    </w:lvl>
    <w:lvl w:ilvl="4" w:tplc="04090003">
      <w:start w:val="1"/>
      <w:numFmt w:val="bullet"/>
      <w:lvlText w:val="o"/>
      <w:lvlJc w:val="left"/>
      <w:pPr>
        <w:ind w:left="3652" w:hanging="360"/>
      </w:pPr>
      <w:rPr>
        <w:rFonts w:ascii="Courier New" w:hAnsi="Courier New" w:cs="Courier New" w:hint="default"/>
      </w:rPr>
    </w:lvl>
    <w:lvl w:ilvl="5" w:tplc="04090005">
      <w:start w:val="1"/>
      <w:numFmt w:val="bullet"/>
      <w:lvlText w:val=""/>
      <w:lvlJc w:val="left"/>
      <w:pPr>
        <w:ind w:left="4372" w:hanging="360"/>
      </w:pPr>
      <w:rPr>
        <w:rFonts w:ascii="Wingdings" w:hAnsi="Wingdings" w:hint="default"/>
      </w:rPr>
    </w:lvl>
    <w:lvl w:ilvl="6" w:tplc="04090001">
      <w:start w:val="1"/>
      <w:numFmt w:val="bullet"/>
      <w:lvlText w:val=""/>
      <w:lvlJc w:val="left"/>
      <w:pPr>
        <w:ind w:left="5092" w:hanging="360"/>
      </w:pPr>
      <w:rPr>
        <w:rFonts w:ascii="Symbol" w:hAnsi="Symbol" w:hint="default"/>
      </w:rPr>
    </w:lvl>
    <w:lvl w:ilvl="7" w:tplc="04090003">
      <w:start w:val="1"/>
      <w:numFmt w:val="bullet"/>
      <w:lvlText w:val="o"/>
      <w:lvlJc w:val="left"/>
      <w:pPr>
        <w:ind w:left="5812" w:hanging="360"/>
      </w:pPr>
      <w:rPr>
        <w:rFonts w:ascii="Courier New" w:hAnsi="Courier New" w:cs="Courier New" w:hint="default"/>
      </w:rPr>
    </w:lvl>
    <w:lvl w:ilvl="8" w:tplc="04090005">
      <w:start w:val="1"/>
      <w:numFmt w:val="bullet"/>
      <w:lvlText w:val=""/>
      <w:lvlJc w:val="left"/>
      <w:pPr>
        <w:ind w:left="6532" w:hanging="360"/>
      </w:pPr>
      <w:rPr>
        <w:rFonts w:ascii="Wingdings" w:hAnsi="Wingdings" w:hint="default"/>
      </w:rPr>
    </w:lvl>
  </w:abstractNum>
  <w:abstractNum w:abstractNumId="3" w15:restartNumberingAfterBreak="0">
    <w:nsid w:val="06A40304"/>
    <w:multiLevelType w:val="hybridMultilevel"/>
    <w:tmpl w:val="112AC7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557DA"/>
    <w:multiLevelType w:val="hybridMultilevel"/>
    <w:tmpl w:val="21868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1B1DCE"/>
    <w:multiLevelType w:val="hybridMultilevel"/>
    <w:tmpl w:val="3096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5385A"/>
    <w:multiLevelType w:val="hybridMultilevel"/>
    <w:tmpl w:val="3F6C8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841B7"/>
    <w:multiLevelType w:val="hybridMultilevel"/>
    <w:tmpl w:val="B7B6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6B01"/>
    <w:multiLevelType w:val="hybridMultilevel"/>
    <w:tmpl w:val="4358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65ABE"/>
    <w:multiLevelType w:val="hybridMultilevel"/>
    <w:tmpl w:val="E88CF440"/>
    <w:lvl w:ilvl="0" w:tplc="BD82AE30">
      <w:start w:val="1"/>
      <w:numFmt w:val="bullet"/>
      <w:lvlText w:val="•"/>
      <w:lvlJc w:val="left"/>
      <w:pPr>
        <w:tabs>
          <w:tab w:val="num" w:pos="720"/>
        </w:tabs>
        <w:ind w:left="720" w:hanging="360"/>
      </w:pPr>
      <w:rPr>
        <w:rFonts w:ascii="Arial" w:hAnsi="Arial" w:hint="default"/>
      </w:rPr>
    </w:lvl>
    <w:lvl w:ilvl="1" w:tplc="D51ACB7E">
      <w:start w:val="48"/>
      <w:numFmt w:val="bullet"/>
      <w:lvlText w:val="–"/>
      <w:lvlJc w:val="left"/>
      <w:pPr>
        <w:tabs>
          <w:tab w:val="num" w:pos="1440"/>
        </w:tabs>
        <w:ind w:left="1440" w:hanging="360"/>
      </w:pPr>
      <w:rPr>
        <w:rFonts w:ascii="Arial" w:hAnsi="Arial" w:hint="default"/>
      </w:rPr>
    </w:lvl>
    <w:lvl w:ilvl="2" w:tplc="58006996" w:tentative="1">
      <w:start w:val="1"/>
      <w:numFmt w:val="bullet"/>
      <w:lvlText w:val="•"/>
      <w:lvlJc w:val="left"/>
      <w:pPr>
        <w:tabs>
          <w:tab w:val="num" w:pos="2160"/>
        </w:tabs>
        <w:ind w:left="2160" w:hanging="360"/>
      </w:pPr>
      <w:rPr>
        <w:rFonts w:ascii="Arial" w:hAnsi="Arial" w:hint="default"/>
      </w:rPr>
    </w:lvl>
    <w:lvl w:ilvl="3" w:tplc="1A92A2AC" w:tentative="1">
      <w:start w:val="1"/>
      <w:numFmt w:val="bullet"/>
      <w:lvlText w:val="•"/>
      <w:lvlJc w:val="left"/>
      <w:pPr>
        <w:tabs>
          <w:tab w:val="num" w:pos="2880"/>
        </w:tabs>
        <w:ind w:left="2880" w:hanging="360"/>
      </w:pPr>
      <w:rPr>
        <w:rFonts w:ascii="Arial" w:hAnsi="Arial" w:hint="default"/>
      </w:rPr>
    </w:lvl>
    <w:lvl w:ilvl="4" w:tplc="17DCA33E" w:tentative="1">
      <w:start w:val="1"/>
      <w:numFmt w:val="bullet"/>
      <w:lvlText w:val="•"/>
      <w:lvlJc w:val="left"/>
      <w:pPr>
        <w:tabs>
          <w:tab w:val="num" w:pos="3600"/>
        </w:tabs>
        <w:ind w:left="3600" w:hanging="360"/>
      </w:pPr>
      <w:rPr>
        <w:rFonts w:ascii="Arial" w:hAnsi="Arial" w:hint="default"/>
      </w:rPr>
    </w:lvl>
    <w:lvl w:ilvl="5" w:tplc="EDDE032A" w:tentative="1">
      <w:start w:val="1"/>
      <w:numFmt w:val="bullet"/>
      <w:lvlText w:val="•"/>
      <w:lvlJc w:val="left"/>
      <w:pPr>
        <w:tabs>
          <w:tab w:val="num" w:pos="4320"/>
        </w:tabs>
        <w:ind w:left="4320" w:hanging="360"/>
      </w:pPr>
      <w:rPr>
        <w:rFonts w:ascii="Arial" w:hAnsi="Arial" w:hint="default"/>
      </w:rPr>
    </w:lvl>
    <w:lvl w:ilvl="6" w:tplc="C9EAB212" w:tentative="1">
      <w:start w:val="1"/>
      <w:numFmt w:val="bullet"/>
      <w:lvlText w:val="•"/>
      <w:lvlJc w:val="left"/>
      <w:pPr>
        <w:tabs>
          <w:tab w:val="num" w:pos="5040"/>
        </w:tabs>
        <w:ind w:left="5040" w:hanging="360"/>
      </w:pPr>
      <w:rPr>
        <w:rFonts w:ascii="Arial" w:hAnsi="Arial" w:hint="default"/>
      </w:rPr>
    </w:lvl>
    <w:lvl w:ilvl="7" w:tplc="E58E0AF0" w:tentative="1">
      <w:start w:val="1"/>
      <w:numFmt w:val="bullet"/>
      <w:lvlText w:val="•"/>
      <w:lvlJc w:val="left"/>
      <w:pPr>
        <w:tabs>
          <w:tab w:val="num" w:pos="5760"/>
        </w:tabs>
        <w:ind w:left="5760" w:hanging="360"/>
      </w:pPr>
      <w:rPr>
        <w:rFonts w:ascii="Arial" w:hAnsi="Arial" w:hint="default"/>
      </w:rPr>
    </w:lvl>
    <w:lvl w:ilvl="8" w:tplc="1632FC5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2773CD"/>
    <w:multiLevelType w:val="hybridMultilevel"/>
    <w:tmpl w:val="F39AD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593CFA"/>
    <w:multiLevelType w:val="hybridMultilevel"/>
    <w:tmpl w:val="CB260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520F8C"/>
    <w:multiLevelType w:val="hybridMultilevel"/>
    <w:tmpl w:val="2CB2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613AA"/>
    <w:multiLevelType w:val="hybridMultilevel"/>
    <w:tmpl w:val="4CEA1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9721A0"/>
    <w:multiLevelType w:val="multilevel"/>
    <w:tmpl w:val="6F1C20EE"/>
    <w:lvl w:ilvl="0">
      <w:start w:val="1"/>
      <w:numFmt w:val="bullet"/>
      <w:lvlText w:val=""/>
      <w:lvlJc w:val="left"/>
      <w:pPr>
        <w:tabs>
          <w:tab w:val="num" w:pos="600"/>
        </w:tabs>
        <w:ind w:left="600" w:hanging="360"/>
      </w:pPr>
      <w:rPr>
        <w:rFonts w:ascii="Wingdings" w:hAnsi="Wingdings" w:hint="default"/>
        <w:sz w:val="20"/>
      </w:rPr>
    </w:lvl>
    <w:lvl w:ilvl="1" w:tentative="1">
      <w:start w:val="1"/>
      <w:numFmt w:val="bullet"/>
      <w:lvlText w:val=""/>
      <w:lvlJc w:val="left"/>
      <w:pPr>
        <w:tabs>
          <w:tab w:val="num" w:pos="1320"/>
        </w:tabs>
        <w:ind w:left="1320" w:hanging="360"/>
      </w:pPr>
      <w:rPr>
        <w:rFonts w:ascii="Wingdings" w:hAnsi="Wingdings"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6" w15:restartNumberingAfterBreak="0">
    <w:nsid w:val="38E32393"/>
    <w:multiLevelType w:val="hybridMultilevel"/>
    <w:tmpl w:val="64905B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0D1836"/>
    <w:multiLevelType w:val="hybridMultilevel"/>
    <w:tmpl w:val="26FE404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9F0002"/>
    <w:multiLevelType w:val="hybridMultilevel"/>
    <w:tmpl w:val="A2285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7A4C3C"/>
    <w:multiLevelType w:val="hybridMultilevel"/>
    <w:tmpl w:val="C3F2C1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1" w15:restartNumberingAfterBreak="0">
    <w:nsid w:val="4EE27EB0"/>
    <w:multiLevelType w:val="hybridMultilevel"/>
    <w:tmpl w:val="0804013E"/>
    <w:lvl w:ilvl="0" w:tplc="11BA5DC0">
      <w:start w:val="1"/>
      <w:numFmt w:val="bullet"/>
      <w:lvlText w:val="•"/>
      <w:lvlJc w:val="left"/>
      <w:pPr>
        <w:ind w:left="1061" w:hanging="541"/>
      </w:pPr>
      <w:rPr>
        <w:rFonts w:ascii="Arial" w:eastAsia="Arial" w:hAnsi="Arial" w:hint="default"/>
        <w:color w:val="17497B"/>
        <w:position w:val="2"/>
        <w:sz w:val="40"/>
        <w:szCs w:val="40"/>
      </w:rPr>
    </w:lvl>
    <w:lvl w:ilvl="1" w:tplc="E89682FE">
      <w:start w:val="1"/>
      <w:numFmt w:val="bullet"/>
      <w:lvlText w:val="•"/>
      <w:lvlJc w:val="left"/>
      <w:pPr>
        <w:ind w:left="1404" w:hanging="540"/>
      </w:pPr>
      <w:rPr>
        <w:rFonts w:ascii="Arial" w:eastAsia="Arial" w:hAnsi="Arial" w:hint="default"/>
        <w:color w:val="17497B"/>
        <w:position w:val="2"/>
        <w:sz w:val="40"/>
        <w:szCs w:val="40"/>
      </w:rPr>
    </w:lvl>
    <w:lvl w:ilvl="2" w:tplc="CBE46A56">
      <w:start w:val="1"/>
      <w:numFmt w:val="bullet"/>
      <w:lvlText w:val="•"/>
      <w:lvlJc w:val="left"/>
      <w:pPr>
        <w:ind w:left="2079" w:hanging="540"/>
      </w:pPr>
      <w:rPr>
        <w:rFonts w:hint="default"/>
      </w:rPr>
    </w:lvl>
    <w:lvl w:ilvl="3" w:tplc="F8CC53C0">
      <w:start w:val="1"/>
      <w:numFmt w:val="bullet"/>
      <w:lvlText w:val="•"/>
      <w:lvlJc w:val="left"/>
      <w:pPr>
        <w:ind w:left="2754" w:hanging="540"/>
      </w:pPr>
      <w:rPr>
        <w:rFonts w:hint="default"/>
      </w:rPr>
    </w:lvl>
    <w:lvl w:ilvl="4" w:tplc="7BAAAB40">
      <w:start w:val="1"/>
      <w:numFmt w:val="bullet"/>
      <w:lvlText w:val="•"/>
      <w:lvlJc w:val="left"/>
      <w:pPr>
        <w:ind w:left="3429" w:hanging="540"/>
      </w:pPr>
      <w:rPr>
        <w:rFonts w:hint="default"/>
      </w:rPr>
    </w:lvl>
    <w:lvl w:ilvl="5" w:tplc="282811CE">
      <w:start w:val="1"/>
      <w:numFmt w:val="bullet"/>
      <w:lvlText w:val="•"/>
      <w:lvlJc w:val="left"/>
      <w:pPr>
        <w:ind w:left="4104" w:hanging="540"/>
      </w:pPr>
      <w:rPr>
        <w:rFonts w:hint="default"/>
      </w:rPr>
    </w:lvl>
    <w:lvl w:ilvl="6" w:tplc="8B04C4EA">
      <w:start w:val="1"/>
      <w:numFmt w:val="bullet"/>
      <w:lvlText w:val="•"/>
      <w:lvlJc w:val="left"/>
      <w:pPr>
        <w:ind w:left="4779" w:hanging="540"/>
      </w:pPr>
      <w:rPr>
        <w:rFonts w:hint="default"/>
      </w:rPr>
    </w:lvl>
    <w:lvl w:ilvl="7" w:tplc="ED6A9834">
      <w:start w:val="1"/>
      <w:numFmt w:val="bullet"/>
      <w:lvlText w:val="•"/>
      <w:lvlJc w:val="left"/>
      <w:pPr>
        <w:ind w:left="5454" w:hanging="540"/>
      </w:pPr>
      <w:rPr>
        <w:rFonts w:hint="default"/>
      </w:rPr>
    </w:lvl>
    <w:lvl w:ilvl="8" w:tplc="AD66AC70">
      <w:start w:val="1"/>
      <w:numFmt w:val="bullet"/>
      <w:lvlText w:val="•"/>
      <w:lvlJc w:val="left"/>
      <w:pPr>
        <w:ind w:left="6129" w:hanging="540"/>
      </w:pPr>
      <w:rPr>
        <w:rFonts w:hint="default"/>
      </w:rPr>
    </w:lvl>
  </w:abstractNum>
  <w:abstractNum w:abstractNumId="22" w15:restartNumberingAfterBreak="0">
    <w:nsid w:val="534E2429"/>
    <w:multiLevelType w:val="hybridMultilevel"/>
    <w:tmpl w:val="224C1CE4"/>
    <w:lvl w:ilvl="0" w:tplc="E1D438E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D604E4"/>
    <w:multiLevelType w:val="hybridMultilevel"/>
    <w:tmpl w:val="9A66AE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305D2F"/>
    <w:multiLevelType w:val="multilevel"/>
    <w:tmpl w:val="37A88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55888"/>
    <w:multiLevelType w:val="hybridMultilevel"/>
    <w:tmpl w:val="44E46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CC1C0D"/>
    <w:multiLevelType w:val="hybridMultilevel"/>
    <w:tmpl w:val="966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2A24C5"/>
    <w:multiLevelType w:val="hybridMultilevel"/>
    <w:tmpl w:val="CB7CFB4A"/>
    <w:lvl w:ilvl="0" w:tplc="113EB870">
      <w:start w:val="1"/>
      <w:numFmt w:val="decimal"/>
      <w:lvlText w:val="%1."/>
      <w:lvlJc w:val="left"/>
      <w:pPr>
        <w:ind w:left="360" w:hanging="360"/>
      </w:pPr>
      <w:rPr>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B407D48"/>
    <w:multiLevelType w:val="hybridMultilevel"/>
    <w:tmpl w:val="160C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011EF"/>
    <w:multiLevelType w:val="hybridMultilevel"/>
    <w:tmpl w:val="7068B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BB04C1"/>
    <w:multiLevelType w:val="hybridMultilevel"/>
    <w:tmpl w:val="99D4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7442F1"/>
    <w:multiLevelType w:val="hybridMultilevel"/>
    <w:tmpl w:val="CB8099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E06D84"/>
    <w:multiLevelType w:val="hybridMultilevel"/>
    <w:tmpl w:val="B80AC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5216105"/>
    <w:multiLevelType w:val="hybridMultilevel"/>
    <w:tmpl w:val="8DB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16D52"/>
    <w:multiLevelType w:val="multilevel"/>
    <w:tmpl w:val="74020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EF7791"/>
    <w:multiLevelType w:val="hybridMultilevel"/>
    <w:tmpl w:val="90406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4C2EF1"/>
    <w:multiLevelType w:val="hybridMultilevel"/>
    <w:tmpl w:val="0FA6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47825"/>
    <w:multiLevelType w:val="hybridMultilevel"/>
    <w:tmpl w:val="0868F7E4"/>
    <w:lvl w:ilvl="0" w:tplc="8CC28730">
      <w:start w:val="1"/>
      <w:numFmt w:val="bullet"/>
      <w:lvlText w:val="•"/>
      <w:lvlJc w:val="left"/>
      <w:pPr>
        <w:ind w:left="1315" w:hanging="452"/>
      </w:pPr>
      <w:rPr>
        <w:rFonts w:ascii="Arial" w:eastAsia="Arial" w:hAnsi="Arial" w:hint="default"/>
        <w:color w:val="17497B"/>
        <w:sz w:val="40"/>
        <w:szCs w:val="40"/>
      </w:rPr>
    </w:lvl>
    <w:lvl w:ilvl="1" w:tplc="CE44B2AC">
      <w:start w:val="1"/>
      <w:numFmt w:val="bullet"/>
      <w:lvlText w:val="•"/>
      <w:lvlJc w:val="left"/>
      <w:pPr>
        <w:ind w:left="1871" w:hanging="452"/>
      </w:pPr>
      <w:rPr>
        <w:rFonts w:hint="default"/>
      </w:rPr>
    </w:lvl>
    <w:lvl w:ilvl="2" w:tplc="00C034DE">
      <w:start w:val="1"/>
      <w:numFmt w:val="bullet"/>
      <w:lvlText w:val="•"/>
      <w:lvlJc w:val="left"/>
      <w:pPr>
        <w:ind w:left="2428" w:hanging="452"/>
      </w:pPr>
      <w:rPr>
        <w:rFonts w:hint="default"/>
      </w:rPr>
    </w:lvl>
    <w:lvl w:ilvl="3" w:tplc="849613AA">
      <w:start w:val="1"/>
      <w:numFmt w:val="bullet"/>
      <w:lvlText w:val="•"/>
      <w:lvlJc w:val="left"/>
      <w:pPr>
        <w:ind w:left="2984" w:hanging="452"/>
      </w:pPr>
      <w:rPr>
        <w:rFonts w:hint="default"/>
      </w:rPr>
    </w:lvl>
    <w:lvl w:ilvl="4" w:tplc="D43A745A">
      <w:start w:val="1"/>
      <w:numFmt w:val="bullet"/>
      <w:lvlText w:val="•"/>
      <w:lvlJc w:val="left"/>
      <w:pPr>
        <w:ind w:left="3541" w:hanging="452"/>
      </w:pPr>
      <w:rPr>
        <w:rFonts w:hint="default"/>
      </w:rPr>
    </w:lvl>
    <w:lvl w:ilvl="5" w:tplc="29EE07FE">
      <w:start w:val="1"/>
      <w:numFmt w:val="bullet"/>
      <w:lvlText w:val="•"/>
      <w:lvlJc w:val="left"/>
      <w:pPr>
        <w:ind w:left="4097" w:hanging="452"/>
      </w:pPr>
      <w:rPr>
        <w:rFonts w:hint="default"/>
      </w:rPr>
    </w:lvl>
    <w:lvl w:ilvl="6" w:tplc="0EECE0B0">
      <w:start w:val="1"/>
      <w:numFmt w:val="bullet"/>
      <w:lvlText w:val="•"/>
      <w:lvlJc w:val="left"/>
      <w:pPr>
        <w:ind w:left="4654" w:hanging="452"/>
      </w:pPr>
      <w:rPr>
        <w:rFonts w:hint="default"/>
      </w:rPr>
    </w:lvl>
    <w:lvl w:ilvl="7" w:tplc="7B5A9D4E">
      <w:start w:val="1"/>
      <w:numFmt w:val="bullet"/>
      <w:lvlText w:val="•"/>
      <w:lvlJc w:val="left"/>
      <w:pPr>
        <w:ind w:left="5210" w:hanging="452"/>
      </w:pPr>
      <w:rPr>
        <w:rFonts w:hint="default"/>
      </w:rPr>
    </w:lvl>
    <w:lvl w:ilvl="8" w:tplc="5A18E518">
      <w:start w:val="1"/>
      <w:numFmt w:val="bullet"/>
      <w:lvlText w:val="•"/>
      <w:lvlJc w:val="left"/>
      <w:pPr>
        <w:ind w:left="5767" w:hanging="452"/>
      </w:pPr>
      <w:rPr>
        <w:rFonts w:hint="default"/>
      </w:rPr>
    </w:lvl>
  </w:abstractNum>
  <w:abstractNum w:abstractNumId="38" w15:restartNumberingAfterBreak="0">
    <w:nsid w:val="743C742D"/>
    <w:multiLevelType w:val="hybridMultilevel"/>
    <w:tmpl w:val="D4C05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F52E76"/>
    <w:multiLevelType w:val="hybridMultilevel"/>
    <w:tmpl w:val="96B08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A85545"/>
    <w:multiLevelType w:val="hybridMultilevel"/>
    <w:tmpl w:val="028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5E612A"/>
    <w:multiLevelType w:val="hybridMultilevel"/>
    <w:tmpl w:val="94ECD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02FE1"/>
    <w:multiLevelType w:val="hybridMultilevel"/>
    <w:tmpl w:val="0302B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36"/>
  </w:num>
  <w:num w:numId="4">
    <w:abstractNumId w:val="41"/>
  </w:num>
  <w:num w:numId="5">
    <w:abstractNumId w:val="41"/>
  </w:num>
  <w:num w:numId="6">
    <w:abstractNumId w:val="7"/>
  </w:num>
  <w:num w:numId="7">
    <w:abstractNumId w:val="9"/>
  </w:num>
  <w:num w:numId="8">
    <w:abstractNumId w:val="11"/>
  </w:num>
  <w:num w:numId="9">
    <w:abstractNumId w:val="5"/>
  </w:num>
  <w:num w:numId="10">
    <w:abstractNumId w:val="1"/>
  </w:num>
  <w:num w:numId="11">
    <w:abstractNumId w:val="32"/>
  </w:num>
  <w:num w:numId="12">
    <w:abstractNumId w:val="13"/>
  </w:num>
  <w:num w:numId="13">
    <w:abstractNumId w:val="4"/>
  </w:num>
  <w:num w:numId="14">
    <w:abstractNumId w:val="6"/>
  </w:num>
  <w:num w:numId="15">
    <w:abstractNumId w:val="10"/>
  </w:num>
  <w:num w:numId="16">
    <w:abstractNumId w:val="23"/>
  </w:num>
  <w:num w:numId="17">
    <w:abstractNumId w:val="17"/>
  </w:num>
  <w:num w:numId="18">
    <w:abstractNumId w:val="30"/>
  </w:num>
  <w:num w:numId="19">
    <w:abstractNumId w:val="14"/>
  </w:num>
  <w:num w:numId="20">
    <w:abstractNumId w:val="18"/>
  </w:num>
  <w:num w:numId="21">
    <w:abstractNumId w:val="28"/>
  </w:num>
  <w:num w:numId="22">
    <w:abstractNumId w:val="3"/>
  </w:num>
  <w:num w:numId="23">
    <w:abstractNumId w:val="38"/>
  </w:num>
  <w:num w:numId="24">
    <w:abstractNumId w:val="0"/>
  </w:num>
  <w:num w:numId="25">
    <w:abstractNumId w:val="29"/>
  </w:num>
  <w:num w:numId="26">
    <w:abstractNumId w:val="12"/>
  </w:num>
  <w:num w:numId="27">
    <w:abstractNumId w:val="24"/>
  </w:num>
  <w:num w:numId="28">
    <w:abstractNumId w:val="40"/>
  </w:num>
  <w:num w:numId="29">
    <w:abstractNumId w:val="42"/>
  </w:num>
  <w:num w:numId="30">
    <w:abstractNumId w:val="12"/>
  </w:num>
  <w:num w:numId="31">
    <w:abstractNumId w:val="26"/>
  </w:num>
  <w:num w:numId="32">
    <w:abstractNumId w:val="19"/>
  </w:num>
  <w:num w:numId="33">
    <w:abstractNumId w:val="35"/>
  </w:num>
  <w:num w:numId="34">
    <w:abstractNumId w:val="37"/>
  </w:num>
  <w:num w:numId="35">
    <w:abstractNumId w:val="21"/>
  </w:num>
  <w:num w:numId="36">
    <w:abstractNumId w:val="31"/>
  </w:num>
  <w:num w:numId="37">
    <w:abstractNumId w:val="22"/>
  </w:num>
  <w:num w:numId="38">
    <w:abstractNumId w:val="16"/>
  </w:num>
  <w:num w:numId="39">
    <w:abstractNumId w:val="2"/>
  </w:num>
  <w:num w:numId="40">
    <w:abstractNumId w:val="25"/>
  </w:num>
  <w:num w:numId="41">
    <w:abstractNumId w:val="20"/>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4"/>
  </w:num>
  <w:num w:numId="45">
    <w:abstractNumId w:val="3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91"/>
    <w:rsid w:val="000121A2"/>
    <w:rsid w:val="00013183"/>
    <w:rsid w:val="00015841"/>
    <w:rsid w:val="00030544"/>
    <w:rsid w:val="00032880"/>
    <w:rsid w:val="000331FC"/>
    <w:rsid w:val="00035A83"/>
    <w:rsid w:val="00035CDF"/>
    <w:rsid w:val="00036B3F"/>
    <w:rsid w:val="00043510"/>
    <w:rsid w:val="00044C43"/>
    <w:rsid w:val="000531C7"/>
    <w:rsid w:val="0005568D"/>
    <w:rsid w:val="00055F1F"/>
    <w:rsid w:val="00057C10"/>
    <w:rsid w:val="000707A5"/>
    <w:rsid w:val="0007130E"/>
    <w:rsid w:val="000774B7"/>
    <w:rsid w:val="00082A12"/>
    <w:rsid w:val="00083638"/>
    <w:rsid w:val="0008729E"/>
    <w:rsid w:val="00087F39"/>
    <w:rsid w:val="00091388"/>
    <w:rsid w:val="000A2762"/>
    <w:rsid w:val="000A7E97"/>
    <w:rsid w:val="000B0642"/>
    <w:rsid w:val="000B6035"/>
    <w:rsid w:val="000B6C81"/>
    <w:rsid w:val="000C3A5C"/>
    <w:rsid w:val="000C6EF7"/>
    <w:rsid w:val="000D2797"/>
    <w:rsid w:val="000D78CE"/>
    <w:rsid w:val="000F49B5"/>
    <w:rsid w:val="000F6130"/>
    <w:rsid w:val="00100684"/>
    <w:rsid w:val="00101C0C"/>
    <w:rsid w:val="00103135"/>
    <w:rsid w:val="00103456"/>
    <w:rsid w:val="00120F24"/>
    <w:rsid w:val="00123A6C"/>
    <w:rsid w:val="00124EF5"/>
    <w:rsid w:val="00131F5D"/>
    <w:rsid w:val="0013726E"/>
    <w:rsid w:val="001376DE"/>
    <w:rsid w:val="00140665"/>
    <w:rsid w:val="00141502"/>
    <w:rsid w:val="0015479E"/>
    <w:rsid w:val="0016032F"/>
    <w:rsid w:val="00161D72"/>
    <w:rsid w:val="00162EE0"/>
    <w:rsid w:val="0016521D"/>
    <w:rsid w:val="00174F9C"/>
    <w:rsid w:val="00177554"/>
    <w:rsid w:val="00181C50"/>
    <w:rsid w:val="00184737"/>
    <w:rsid w:val="00184BE6"/>
    <w:rsid w:val="001862E8"/>
    <w:rsid w:val="00186F58"/>
    <w:rsid w:val="00191F43"/>
    <w:rsid w:val="00196E8F"/>
    <w:rsid w:val="00196EE2"/>
    <w:rsid w:val="001A01BD"/>
    <w:rsid w:val="001A0636"/>
    <w:rsid w:val="001A4CB4"/>
    <w:rsid w:val="001A7846"/>
    <w:rsid w:val="001A7A79"/>
    <w:rsid w:val="001B04AA"/>
    <w:rsid w:val="001B651D"/>
    <w:rsid w:val="001C0D00"/>
    <w:rsid w:val="001C18CF"/>
    <w:rsid w:val="001C383D"/>
    <w:rsid w:val="001C4B3E"/>
    <w:rsid w:val="001D24FB"/>
    <w:rsid w:val="001D610D"/>
    <w:rsid w:val="001E643A"/>
    <w:rsid w:val="001F13CC"/>
    <w:rsid w:val="001F163C"/>
    <w:rsid w:val="001F184C"/>
    <w:rsid w:val="001F3DE6"/>
    <w:rsid w:val="001F59E2"/>
    <w:rsid w:val="001F70C5"/>
    <w:rsid w:val="001F74FF"/>
    <w:rsid w:val="00205390"/>
    <w:rsid w:val="00205A30"/>
    <w:rsid w:val="00205C1A"/>
    <w:rsid w:val="00206C09"/>
    <w:rsid w:val="0021079C"/>
    <w:rsid w:val="002116E8"/>
    <w:rsid w:val="00211C6F"/>
    <w:rsid w:val="0022291B"/>
    <w:rsid w:val="00222A9F"/>
    <w:rsid w:val="00224696"/>
    <w:rsid w:val="00226CB6"/>
    <w:rsid w:val="00227F70"/>
    <w:rsid w:val="00232B3D"/>
    <w:rsid w:val="00233BAB"/>
    <w:rsid w:val="0023491F"/>
    <w:rsid w:val="00245B48"/>
    <w:rsid w:val="00247285"/>
    <w:rsid w:val="00253081"/>
    <w:rsid w:val="002544B6"/>
    <w:rsid w:val="00256796"/>
    <w:rsid w:val="00257001"/>
    <w:rsid w:val="00257864"/>
    <w:rsid w:val="00260935"/>
    <w:rsid w:val="00261022"/>
    <w:rsid w:val="0026700A"/>
    <w:rsid w:val="002731F0"/>
    <w:rsid w:val="00273C02"/>
    <w:rsid w:val="00286D11"/>
    <w:rsid w:val="00287AA7"/>
    <w:rsid w:val="002908A6"/>
    <w:rsid w:val="00290AEE"/>
    <w:rsid w:val="00290DB9"/>
    <w:rsid w:val="002925AA"/>
    <w:rsid w:val="002A1493"/>
    <w:rsid w:val="002B3CF2"/>
    <w:rsid w:val="002B448C"/>
    <w:rsid w:val="002C49FD"/>
    <w:rsid w:val="002D13BF"/>
    <w:rsid w:val="002D6C06"/>
    <w:rsid w:val="002E2D44"/>
    <w:rsid w:val="002E4E24"/>
    <w:rsid w:val="002E5812"/>
    <w:rsid w:val="002F2A87"/>
    <w:rsid w:val="002F5B97"/>
    <w:rsid w:val="002F6437"/>
    <w:rsid w:val="002F70B9"/>
    <w:rsid w:val="00306474"/>
    <w:rsid w:val="003116D4"/>
    <w:rsid w:val="00317B91"/>
    <w:rsid w:val="00321165"/>
    <w:rsid w:val="00326A2B"/>
    <w:rsid w:val="00327AC3"/>
    <w:rsid w:val="0033517C"/>
    <w:rsid w:val="003376B2"/>
    <w:rsid w:val="00341EF2"/>
    <w:rsid w:val="00342430"/>
    <w:rsid w:val="0034481C"/>
    <w:rsid w:val="00346929"/>
    <w:rsid w:val="00362870"/>
    <w:rsid w:val="003669C7"/>
    <w:rsid w:val="00367606"/>
    <w:rsid w:val="00371A19"/>
    <w:rsid w:val="00380A02"/>
    <w:rsid w:val="003827A4"/>
    <w:rsid w:val="0038446C"/>
    <w:rsid w:val="00386037"/>
    <w:rsid w:val="003900E2"/>
    <w:rsid w:val="003919F9"/>
    <w:rsid w:val="003940F7"/>
    <w:rsid w:val="003940FA"/>
    <w:rsid w:val="00394324"/>
    <w:rsid w:val="00394CA9"/>
    <w:rsid w:val="003A3B37"/>
    <w:rsid w:val="003A42D7"/>
    <w:rsid w:val="003B26FC"/>
    <w:rsid w:val="003B5F69"/>
    <w:rsid w:val="003C3A9B"/>
    <w:rsid w:val="003C400A"/>
    <w:rsid w:val="003C616D"/>
    <w:rsid w:val="003D0387"/>
    <w:rsid w:val="003D42A2"/>
    <w:rsid w:val="003E0C98"/>
    <w:rsid w:val="003F5128"/>
    <w:rsid w:val="003F5EF0"/>
    <w:rsid w:val="00400895"/>
    <w:rsid w:val="0040531C"/>
    <w:rsid w:val="00407656"/>
    <w:rsid w:val="00411A2D"/>
    <w:rsid w:val="00415D68"/>
    <w:rsid w:val="0041770D"/>
    <w:rsid w:val="0042430B"/>
    <w:rsid w:val="004318F6"/>
    <w:rsid w:val="0043680E"/>
    <w:rsid w:val="00436E41"/>
    <w:rsid w:val="00452D42"/>
    <w:rsid w:val="00453169"/>
    <w:rsid w:val="00460983"/>
    <w:rsid w:val="0046460C"/>
    <w:rsid w:val="00465213"/>
    <w:rsid w:val="00481D15"/>
    <w:rsid w:val="00481F5A"/>
    <w:rsid w:val="00496600"/>
    <w:rsid w:val="004A0C06"/>
    <w:rsid w:val="004A2443"/>
    <w:rsid w:val="004A7ADE"/>
    <w:rsid w:val="004B0EB3"/>
    <w:rsid w:val="004B4747"/>
    <w:rsid w:val="004B734F"/>
    <w:rsid w:val="004C0FE4"/>
    <w:rsid w:val="004C2002"/>
    <w:rsid w:val="004D06F6"/>
    <w:rsid w:val="004D0D5B"/>
    <w:rsid w:val="004D1890"/>
    <w:rsid w:val="004D418F"/>
    <w:rsid w:val="004E1612"/>
    <w:rsid w:val="004E1919"/>
    <w:rsid w:val="004F2935"/>
    <w:rsid w:val="004F2FBE"/>
    <w:rsid w:val="004F57CF"/>
    <w:rsid w:val="004F7687"/>
    <w:rsid w:val="004F7890"/>
    <w:rsid w:val="00505DE0"/>
    <w:rsid w:val="00514E47"/>
    <w:rsid w:val="005256DF"/>
    <w:rsid w:val="00532F53"/>
    <w:rsid w:val="005333FC"/>
    <w:rsid w:val="00536A72"/>
    <w:rsid w:val="00537104"/>
    <w:rsid w:val="0054103F"/>
    <w:rsid w:val="00542A9A"/>
    <w:rsid w:val="00545B9B"/>
    <w:rsid w:val="00551E0E"/>
    <w:rsid w:val="00554E67"/>
    <w:rsid w:val="00561652"/>
    <w:rsid w:val="00561A72"/>
    <w:rsid w:val="00563C5C"/>
    <w:rsid w:val="00564A81"/>
    <w:rsid w:val="005743AB"/>
    <w:rsid w:val="00585A8D"/>
    <w:rsid w:val="0058794C"/>
    <w:rsid w:val="00593F5C"/>
    <w:rsid w:val="00594F68"/>
    <w:rsid w:val="005A2637"/>
    <w:rsid w:val="005A498D"/>
    <w:rsid w:val="005A703D"/>
    <w:rsid w:val="005B0293"/>
    <w:rsid w:val="005B041F"/>
    <w:rsid w:val="005B3069"/>
    <w:rsid w:val="005B565A"/>
    <w:rsid w:val="005B6283"/>
    <w:rsid w:val="005C1C43"/>
    <w:rsid w:val="005C2BFC"/>
    <w:rsid w:val="005C4A23"/>
    <w:rsid w:val="005C684D"/>
    <w:rsid w:val="005E52B1"/>
    <w:rsid w:val="005E65F3"/>
    <w:rsid w:val="005E7CEF"/>
    <w:rsid w:val="005F1433"/>
    <w:rsid w:val="005F1828"/>
    <w:rsid w:val="005F336A"/>
    <w:rsid w:val="005F3E9F"/>
    <w:rsid w:val="005F4D4B"/>
    <w:rsid w:val="005F4E7B"/>
    <w:rsid w:val="0060190A"/>
    <w:rsid w:val="00602E04"/>
    <w:rsid w:val="00605484"/>
    <w:rsid w:val="00605E8C"/>
    <w:rsid w:val="00606554"/>
    <w:rsid w:val="00610D9E"/>
    <w:rsid w:val="00611DD0"/>
    <w:rsid w:val="00612920"/>
    <w:rsid w:val="00612B30"/>
    <w:rsid w:val="0061517C"/>
    <w:rsid w:val="00615A56"/>
    <w:rsid w:val="00615D8E"/>
    <w:rsid w:val="0061766C"/>
    <w:rsid w:val="00624B95"/>
    <w:rsid w:val="00627162"/>
    <w:rsid w:val="00631E28"/>
    <w:rsid w:val="00634E1A"/>
    <w:rsid w:val="006367BD"/>
    <w:rsid w:val="00636AF6"/>
    <w:rsid w:val="006373E7"/>
    <w:rsid w:val="00641139"/>
    <w:rsid w:val="0064296B"/>
    <w:rsid w:val="0064713F"/>
    <w:rsid w:val="0065660E"/>
    <w:rsid w:val="00660DB4"/>
    <w:rsid w:val="00661721"/>
    <w:rsid w:val="00663E0D"/>
    <w:rsid w:val="00666EFD"/>
    <w:rsid w:val="006735DF"/>
    <w:rsid w:val="00676825"/>
    <w:rsid w:val="0068066D"/>
    <w:rsid w:val="00681868"/>
    <w:rsid w:val="00682AA9"/>
    <w:rsid w:val="0068428F"/>
    <w:rsid w:val="00690136"/>
    <w:rsid w:val="00690189"/>
    <w:rsid w:val="00691464"/>
    <w:rsid w:val="00694171"/>
    <w:rsid w:val="006949D3"/>
    <w:rsid w:val="0069675E"/>
    <w:rsid w:val="0069735F"/>
    <w:rsid w:val="006A60F8"/>
    <w:rsid w:val="006A72F7"/>
    <w:rsid w:val="006B0771"/>
    <w:rsid w:val="006B23FD"/>
    <w:rsid w:val="006C333C"/>
    <w:rsid w:val="006C44EC"/>
    <w:rsid w:val="006D4923"/>
    <w:rsid w:val="006D7221"/>
    <w:rsid w:val="006E4E3C"/>
    <w:rsid w:val="006F03D8"/>
    <w:rsid w:val="006F3DF1"/>
    <w:rsid w:val="006F5CB3"/>
    <w:rsid w:val="006F5FE2"/>
    <w:rsid w:val="006F6137"/>
    <w:rsid w:val="006F6E09"/>
    <w:rsid w:val="007001D0"/>
    <w:rsid w:val="007016FA"/>
    <w:rsid w:val="00704846"/>
    <w:rsid w:val="00712221"/>
    <w:rsid w:val="00712576"/>
    <w:rsid w:val="00712F30"/>
    <w:rsid w:val="007144E6"/>
    <w:rsid w:val="00717452"/>
    <w:rsid w:val="0071769E"/>
    <w:rsid w:val="007265A2"/>
    <w:rsid w:val="007334A9"/>
    <w:rsid w:val="00736267"/>
    <w:rsid w:val="00745964"/>
    <w:rsid w:val="00752013"/>
    <w:rsid w:val="007548EA"/>
    <w:rsid w:val="00762B64"/>
    <w:rsid w:val="0076450D"/>
    <w:rsid w:val="00771EEE"/>
    <w:rsid w:val="007734EC"/>
    <w:rsid w:val="00783FD2"/>
    <w:rsid w:val="0078440F"/>
    <w:rsid w:val="00786C8A"/>
    <w:rsid w:val="0079113E"/>
    <w:rsid w:val="00796937"/>
    <w:rsid w:val="007A6816"/>
    <w:rsid w:val="007A786A"/>
    <w:rsid w:val="007A7E85"/>
    <w:rsid w:val="007B0A43"/>
    <w:rsid w:val="007B1978"/>
    <w:rsid w:val="007B48FB"/>
    <w:rsid w:val="007C0774"/>
    <w:rsid w:val="007C5E47"/>
    <w:rsid w:val="007C64AF"/>
    <w:rsid w:val="007D39B6"/>
    <w:rsid w:val="007D3B60"/>
    <w:rsid w:val="007D4397"/>
    <w:rsid w:val="007D4455"/>
    <w:rsid w:val="007D6468"/>
    <w:rsid w:val="007D7F39"/>
    <w:rsid w:val="007E41C3"/>
    <w:rsid w:val="007F0179"/>
    <w:rsid w:val="007F1D32"/>
    <w:rsid w:val="007F54E0"/>
    <w:rsid w:val="007F7E78"/>
    <w:rsid w:val="008059ED"/>
    <w:rsid w:val="00810E94"/>
    <w:rsid w:val="0081301D"/>
    <w:rsid w:val="00816046"/>
    <w:rsid w:val="008206D3"/>
    <w:rsid w:val="00823979"/>
    <w:rsid w:val="00824CD4"/>
    <w:rsid w:val="008261FB"/>
    <w:rsid w:val="00826691"/>
    <w:rsid w:val="00827C66"/>
    <w:rsid w:val="008333E3"/>
    <w:rsid w:val="0084095E"/>
    <w:rsid w:val="008410C7"/>
    <w:rsid w:val="008558A9"/>
    <w:rsid w:val="0086215F"/>
    <w:rsid w:val="00862946"/>
    <w:rsid w:val="0086328E"/>
    <w:rsid w:val="008654B5"/>
    <w:rsid w:val="008661BD"/>
    <w:rsid w:val="008737AE"/>
    <w:rsid w:val="00874E89"/>
    <w:rsid w:val="00880041"/>
    <w:rsid w:val="0089332F"/>
    <w:rsid w:val="00893C03"/>
    <w:rsid w:val="00894734"/>
    <w:rsid w:val="0089744D"/>
    <w:rsid w:val="008A77A8"/>
    <w:rsid w:val="008B06BF"/>
    <w:rsid w:val="008B2CD5"/>
    <w:rsid w:val="008B400F"/>
    <w:rsid w:val="008B5C0A"/>
    <w:rsid w:val="008B6378"/>
    <w:rsid w:val="008C25FA"/>
    <w:rsid w:val="008D4042"/>
    <w:rsid w:val="008E0853"/>
    <w:rsid w:val="008E0D08"/>
    <w:rsid w:val="008E5F8D"/>
    <w:rsid w:val="008E6F7F"/>
    <w:rsid w:val="008E7364"/>
    <w:rsid w:val="008E7F64"/>
    <w:rsid w:val="008F1FCD"/>
    <w:rsid w:val="008F3A7E"/>
    <w:rsid w:val="009007E2"/>
    <w:rsid w:val="00900C25"/>
    <w:rsid w:val="009013E0"/>
    <w:rsid w:val="00901D91"/>
    <w:rsid w:val="00903AE4"/>
    <w:rsid w:val="009057BE"/>
    <w:rsid w:val="00910D95"/>
    <w:rsid w:val="0091360F"/>
    <w:rsid w:val="00915724"/>
    <w:rsid w:val="00915E18"/>
    <w:rsid w:val="00920848"/>
    <w:rsid w:val="00932B10"/>
    <w:rsid w:val="00932BCD"/>
    <w:rsid w:val="00932D6C"/>
    <w:rsid w:val="0093466B"/>
    <w:rsid w:val="00936716"/>
    <w:rsid w:val="00940541"/>
    <w:rsid w:val="009504F0"/>
    <w:rsid w:val="00951E26"/>
    <w:rsid w:val="0095408E"/>
    <w:rsid w:val="009547A3"/>
    <w:rsid w:val="00954A65"/>
    <w:rsid w:val="00967318"/>
    <w:rsid w:val="009707C3"/>
    <w:rsid w:val="0097081A"/>
    <w:rsid w:val="00970A79"/>
    <w:rsid w:val="009749A2"/>
    <w:rsid w:val="00974F6A"/>
    <w:rsid w:val="00976363"/>
    <w:rsid w:val="009805C2"/>
    <w:rsid w:val="00981C24"/>
    <w:rsid w:val="0098730C"/>
    <w:rsid w:val="00996D3D"/>
    <w:rsid w:val="009B7115"/>
    <w:rsid w:val="009C028D"/>
    <w:rsid w:val="009C0F6A"/>
    <w:rsid w:val="009D0002"/>
    <w:rsid w:val="009E4982"/>
    <w:rsid w:val="009E4D61"/>
    <w:rsid w:val="009E5025"/>
    <w:rsid w:val="009E6CE8"/>
    <w:rsid w:val="009F13EA"/>
    <w:rsid w:val="009F28A4"/>
    <w:rsid w:val="009F356B"/>
    <w:rsid w:val="009F5B50"/>
    <w:rsid w:val="00A01F81"/>
    <w:rsid w:val="00A03828"/>
    <w:rsid w:val="00A03A10"/>
    <w:rsid w:val="00A0419C"/>
    <w:rsid w:val="00A042B7"/>
    <w:rsid w:val="00A073AC"/>
    <w:rsid w:val="00A133B3"/>
    <w:rsid w:val="00A1456C"/>
    <w:rsid w:val="00A27C78"/>
    <w:rsid w:val="00A34CED"/>
    <w:rsid w:val="00A36D69"/>
    <w:rsid w:val="00A41102"/>
    <w:rsid w:val="00A41271"/>
    <w:rsid w:val="00A42920"/>
    <w:rsid w:val="00A4582B"/>
    <w:rsid w:val="00A53DC6"/>
    <w:rsid w:val="00A555C0"/>
    <w:rsid w:val="00A56324"/>
    <w:rsid w:val="00A6024E"/>
    <w:rsid w:val="00A61488"/>
    <w:rsid w:val="00A61628"/>
    <w:rsid w:val="00A61B25"/>
    <w:rsid w:val="00A6338B"/>
    <w:rsid w:val="00A71034"/>
    <w:rsid w:val="00A73958"/>
    <w:rsid w:val="00A7550C"/>
    <w:rsid w:val="00A7640A"/>
    <w:rsid w:val="00A80C83"/>
    <w:rsid w:val="00A82133"/>
    <w:rsid w:val="00A95022"/>
    <w:rsid w:val="00A972B1"/>
    <w:rsid w:val="00A976DF"/>
    <w:rsid w:val="00AA456C"/>
    <w:rsid w:val="00AB297C"/>
    <w:rsid w:val="00AB4399"/>
    <w:rsid w:val="00AC18FB"/>
    <w:rsid w:val="00AC2134"/>
    <w:rsid w:val="00AC59E4"/>
    <w:rsid w:val="00AD0EB9"/>
    <w:rsid w:val="00AD236F"/>
    <w:rsid w:val="00AE536B"/>
    <w:rsid w:val="00AE565D"/>
    <w:rsid w:val="00AE76C0"/>
    <w:rsid w:val="00AF2C14"/>
    <w:rsid w:val="00AF49B2"/>
    <w:rsid w:val="00AF7D98"/>
    <w:rsid w:val="00B10313"/>
    <w:rsid w:val="00B12876"/>
    <w:rsid w:val="00B12CC5"/>
    <w:rsid w:val="00B23B7E"/>
    <w:rsid w:val="00B24904"/>
    <w:rsid w:val="00B25FA5"/>
    <w:rsid w:val="00B279E7"/>
    <w:rsid w:val="00B31031"/>
    <w:rsid w:val="00B315F4"/>
    <w:rsid w:val="00B3396F"/>
    <w:rsid w:val="00B367BF"/>
    <w:rsid w:val="00B4176C"/>
    <w:rsid w:val="00B435FB"/>
    <w:rsid w:val="00B45908"/>
    <w:rsid w:val="00B45A8F"/>
    <w:rsid w:val="00B47D26"/>
    <w:rsid w:val="00B47E25"/>
    <w:rsid w:val="00B500E8"/>
    <w:rsid w:val="00B60D43"/>
    <w:rsid w:val="00B62F9C"/>
    <w:rsid w:val="00B64A38"/>
    <w:rsid w:val="00B67665"/>
    <w:rsid w:val="00B70785"/>
    <w:rsid w:val="00B7288B"/>
    <w:rsid w:val="00B72D0A"/>
    <w:rsid w:val="00B740C6"/>
    <w:rsid w:val="00B75D69"/>
    <w:rsid w:val="00B76997"/>
    <w:rsid w:val="00B770BF"/>
    <w:rsid w:val="00B8636A"/>
    <w:rsid w:val="00B947C9"/>
    <w:rsid w:val="00BA0A0E"/>
    <w:rsid w:val="00BA222F"/>
    <w:rsid w:val="00BA39F1"/>
    <w:rsid w:val="00BB28D7"/>
    <w:rsid w:val="00BB45F8"/>
    <w:rsid w:val="00BC427B"/>
    <w:rsid w:val="00BC5238"/>
    <w:rsid w:val="00BC5C59"/>
    <w:rsid w:val="00BC6910"/>
    <w:rsid w:val="00BD22F9"/>
    <w:rsid w:val="00BD2333"/>
    <w:rsid w:val="00BD4062"/>
    <w:rsid w:val="00BD603D"/>
    <w:rsid w:val="00BE2999"/>
    <w:rsid w:val="00BE44B8"/>
    <w:rsid w:val="00BE7BFF"/>
    <w:rsid w:val="00BF0648"/>
    <w:rsid w:val="00BF688E"/>
    <w:rsid w:val="00C041D9"/>
    <w:rsid w:val="00C0442D"/>
    <w:rsid w:val="00C06C5B"/>
    <w:rsid w:val="00C20438"/>
    <w:rsid w:val="00C2171E"/>
    <w:rsid w:val="00C22200"/>
    <w:rsid w:val="00C2311D"/>
    <w:rsid w:val="00C25462"/>
    <w:rsid w:val="00C32D68"/>
    <w:rsid w:val="00C33230"/>
    <w:rsid w:val="00C34173"/>
    <w:rsid w:val="00C36DBD"/>
    <w:rsid w:val="00C37B83"/>
    <w:rsid w:val="00C51A80"/>
    <w:rsid w:val="00C52D25"/>
    <w:rsid w:val="00C54D2F"/>
    <w:rsid w:val="00C615E1"/>
    <w:rsid w:val="00C628BE"/>
    <w:rsid w:val="00C66539"/>
    <w:rsid w:val="00C702C8"/>
    <w:rsid w:val="00C82FD9"/>
    <w:rsid w:val="00C90176"/>
    <w:rsid w:val="00C918AA"/>
    <w:rsid w:val="00C93113"/>
    <w:rsid w:val="00C96798"/>
    <w:rsid w:val="00C97AB0"/>
    <w:rsid w:val="00CA5084"/>
    <w:rsid w:val="00CA79D3"/>
    <w:rsid w:val="00CA7A60"/>
    <w:rsid w:val="00CB0864"/>
    <w:rsid w:val="00CB1ECF"/>
    <w:rsid w:val="00CD19BD"/>
    <w:rsid w:val="00CD2969"/>
    <w:rsid w:val="00CE019C"/>
    <w:rsid w:val="00CE0E46"/>
    <w:rsid w:val="00CE3D6C"/>
    <w:rsid w:val="00CE57DC"/>
    <w:rsid w:val="00CE7680"/>
    <w:rsid w:val="00CF509A"/>
    <w:rsid w:val="00CF582A"/>
    <w:rsid w:val="00CF58E8"/>
    <w:rsid w:val="00CF5DFF"/>
    <w:rsid w:val="00D00920"/>
    <w:rsid w:val="00D03AE9"/>
    <w:rsid w:val="00D05725"/>
    <w:rsid w:val="00D13214"/>
    <w:rsid w:val="00D136A5"/>
    <w:rsid w:val="00D20C01"/>
    <w:rsid w:val="00D23666"/>
    <w:rsid w:val="00D25695"/>
    <w:rsid w:val="00D261CB"/>
    <w:rsid w:val="00D26571"/>
    <w:rsid w:val="00D276D0"/>
    <w:rsid w:val="00D35D4B"/>
    <w:rsid w:val="00D40483"/>
    <w:rsid w:val="00D434C9"/>
    <w:rsid w:val="00D4408F"/>
    <w:rsid w:val="00D47BE1"/>
    <w:rsid w:val="00D47C85"/>
    <w:rsid w:val="00D522E4"/>
    <w:rsid w:val="00D55B04"/>
    <w:rsid w:val="00D57236"/>
    <w:rsid w:val="00D762A0"/>
    <w:rsid w:val="00D84425"/>
    <w:rsid w:val="00D927C6"/>
    <w:rsid w:val="00D95A86"/>
    <w:rsid w:val="00DA2956"/>
    <w:rsid w:val="00DA3D15"/>
    <w:rsid w:val="00DA54EB"/>
    <w:rsid w:val="00DA694F"/>
    <w:rsid w:val="00DB4DD7"/>
    <w:rsid w:val="00DC00D0"/>
    <w:rsid w:val="00DC22E0"/>
    <w:rsid w:val="00DC481A"/>
    <w:rsid w:val="00DD3439"/>
    <w:rsid w:val="00DD38AA"/>
    <w:rsid w:val="00DD3A7C"/>
    <w:rsid w:val="00DF09EE"/>
    <w:rsid w:val="00DF0D92"/>
    <w:rsid w:val="00DF22E9"/>
    <w:rsid w:val="00DF40CE"/>
    <w:rsid w:val="00DF78F6"/>
    <w:rsid w:val="00E01AE3"/>
    <w:rsid w:val="00E0210E"/>
    <w:rsid w:val="00E02468"/>
    <w:rsid w:val="00E03C41"/>
    <w:rsid w:val="00E04381"/>
    <w:rsid w:val="00E04F54"/>
    <w:rsid w:val="00E1002C"/>
    <w:rsid w:val="00E123CC"/>
    <w:rsid w:val="00E12692"/>
    <w:rsid w:val="00E14131"/>
    <w:rsid w:val="00E1712F"/>
    <w:rsid w:val="00E24FF4"/>
    <w:rsid w:val="00E302C2"/>
    <w:rsid w:val="00E341ED"/>
    <w:rsid w:val="00E35D65"/>
    <w:rsid w:val="00E36157"/>
    <w:rsid w:val="00E3725B"/>
    <w:rsid w:val="00E43321"/>
    <w:rsid w:val="00E50BA3"/>
    <w:rsid w:val="00E53C9C"/>
    <w:rsid w:val="00E53EF6"/>
    <w:rsid w:val="00E55623"/>
    <w:rsid w:val="00E623DD"/>
    <w:rsid w:val="00E62712"/>
    <w:rsid w:val="00E7493E"/>
    <w:rsid w:val="00E75F7C"/>
    <w:rsid w:val="00E855F9"/>
    <w:rsid w:val="00EA74B5"/>
    <w:rsid w:val="00EB12A1"/>
    <w:rsid w:val="00EB4DC7"/>
    <w:rsid w:val="00EB749F"/>
    <w:rsid w:val="00EC4CD7"/>
    <w:rsid w:val="00EC4DFD"/>
    <w:rsid w:val="00EC651E"/>
    <w:rsid w:val="00EC6BF5"/>
    <w:rsid w:val="00EC7802"/>
    <w:rsid w:val="00ED0386"/>
    <w:rsid w:val="00ED1760"/>
    <w:rsid w:val="00ED38EC"/>
    <w:rsid w:val="00EE56A0"/>
    <w:rsid w:val="00EE5C6F"/>
    <w:rsid w:val="00EF56CB"/>
    <w:rsid w:val="00F01918"/>
    <w:rsid w:val="00F02961"/>
    <w:rsid w:val="00F177C5"/>
    <w:rsid w:val="00F17AB5"/>
    <w:rsid w:val="00F20B1B"/>
    <w:rsid w:val="00F23210"/>
    <w:rsid w:val="00F300E3"/>
    <w:rsid w:val="00F33A6B"/>
    <w:rsid w:val="00F342F9"/>
    <w:rsid w:val="00F35D0E"/>
    <w:rsid w:val="00F47DF6"/>
    <w:rsid w:val="00F51BA1"/>
    <w:rsid w:val="00F54295"/>
    <w:rsid w:val="00F566B9"/>
    <w:rsid w:val="00F647A5"/>
    <w:rsid w:val="00F66F03"/>
    <w:rsid w:val="00F760FC"/>
    <w:rsid w:val="00F777AF"/>
    <w:rsid w:val="00F77E1F"/>
    <w:rsid w:val="00F81F11"/>
    <w:rsid w:val="00F82037"/>
    <w:rsid w:val="00F8585A"/>
    <w:rsid w:val="00F85EE0"/>
    <w:rsid w:val="00F87776"/>
    <w:rsid w:val="00F93A78"/>
    <w:rsid w:val="00F95828"/>
    <w:rsid w:val="00F97ECD"/>
    <w:rsid w:val="00FA0633"/>
    <w:rsid w:val="00FA1FCA"/>
    <w:rsid w:val="00FA28A6"/>
    <w:rsid w:val="00FA2B22"/>
    <w:rsid w:val="00FA6F3B"/>
    <w:rsid w:val="00FA778D"/>
    <w:rsid w:val="00FB0C7D"/>
    <w:rsid w:val="00FB7145"/>
    <w:rsid w:val="00FC1E00"/>
    <w:rsid w:val="00FC647F"/>
    <w:rsid w:val="00FC65D1"/>
    <w:rsid w:val="00FD049A"/>
    <w:rsid w:val="00FD0704"/>
    <w:rsid w:val="00FD3B5F"/>
    <w:rsid w:val="00FD746F"/>
    <w:rsid w:val="00FE145A"/>
    <w:rsid w:val="00FE47B1"/>
    <w:rsid w:val="00FE7344"/>
    <w:rsid w:val="00FE7BBA"/>
    <w:rsid w:val="00FE7E9E"/>
    <w:rsid w:val="00FF52D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55474F"/>
  <w15:docId w15:val="{B24DB026-3A1F-46B3-A867-79F6FC6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8A6"/>
    <w:pPr>
      <w:spacing w:after="200" w:line="276" w:lineRule="auto"/>
    </w:pPr>
    <w:rPr>
      <w:sz w:val="22"/>
      <w:szCs w:val="22"/>
    </w:rPr>
  </w:style>
  <w:style w:type="paragraph" w:styleId="Heading2">
    <w:name w:val="heading 2"/>
    <w:basedOn w:val="Normal"/>
    <w:link w:val="Heading2Char"/>
    <w:uiPriority w:val="9"/>
    <w:qFormat/>
    <w:rsid w:val="00317B9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17B91"/>
    <w:rPr>
      <w:rFonts w:ascii="Times New Roman" w:eastAsia="Times New Roman" w:hAnsi="Times New Roman" w:cs="Times New Roman"/>
      <w:b/>
      <w:bCs/>
      <w:sz w:val="36"/>
      <w:szCs w:val="36"/>
    </w:rPr>
  </w:style>
  <w:style w:type="paragraph" w:customStyle="1" w:styleId="mloading">
    <w:name w:val="mloading"/>
    <w:basedOn w:val="Normal"/>
    <w:rsid w:val="00317B9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17B91"/>
    <w:rPr>
      <w:b/>
      <w:bCs/>
    </w:rPr>
  </w:style>
  <w:style w:type="character" w:customStyle="1" w:styleId="yiv844909986tab">
    <w:name w:val="yiv844909986tab"/>
    <w:basedOn w:val="DefaultParagraphFont"/>
    <w:rsid w:val="00317B91"/>
  </w:style>
  <w:style w:type="paragraph" w:styleId="z-TopofForm">
    <w:name w:val="HTML Top of Form"/>
    <w:basedOn w:val="Normal"/>
    <w:next w:val="Normal"/>
    <w:link w:val="z-TopofFormChar"/>
    <w:hidden/>
    <w:uiPriority w:val="99"/>
    <w:semiHidden/>
    <w:unhideWhenUsed/>
    <w:rsid w:val="00317B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17B9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17B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17B91"/>
    <w:rPr>
      <w:rFonts w:ascii="Arial" w:eastAsia="Times New Roman" w:hAnsi="Arial" w:cs="Arial"/>
      <w:vanish/>
      <w:sz w:val="16"/>
      <w:szCs w:val="16"/>
    </w:rPr>
  </w:style>
  <w:style w:type="paragraph" w:styleId="Header">
    <w:name w:val="header"/>
    <w:basedOn w:val="Normal"/>
    <w:link w:val="HeaderChar"/>
    <w:uiPriority w:val="99"/>
    <w:unhideWhenUsed/>
    <w:rsid w:val="00317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B91"/>
  </w:style>
  <w:style w:type="paragraph" w:styleId="Footer">
    <w:name w:val="footer"/>
    <w:basedOn w:val="Normal"/>
    <w:link w:val="FooterChar"/>
    <w:uiPriority w:val="99"/>
    <w:unhideWhenUsed/>
    <w:rsid w:val="00317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B91"/>
  </w:style>
  <w:style w:type="paragraph" w:styleId="BalloonText">
    <w:name w:val="Balloon Text"/>
    <w:basedOn w:val="Normal"/>
    <w:link w:val="BalloonTextChar"/>
    <w:uiPriority w:val="99"/>
    <w:semiHidden/>
    <w:unhideWhenUsed/>
    <w:rsid w:val="009873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730C"/>
    <w:rPr>
      <w:rFonts w:ascii="Tahoma" w:hAnsi="Tahoma" w:cs="Tahoma"/>
      <w:sz w:val="16"/>
      <w:szCs w:val="16"/>
    </w:rPr>
  </w:style>
  <w:style w:type="paragraph" w:styleId="ListParagraph">
    <w:name w:val="List Paragraph"/>
    <w:basedOn w:val="Normal"/>
    <w:uiPriority w:val="34"/>
    <w:qFormat/>
    <w:rsid w:val="005E52B1"/>
    <w:pPr>
      <w:ind w:left="720"/>
    </w:pPr>
  </w:style>
  <w:style w:type="paragraph" w:customStyle="1" w:styleId="yiv5757588780msonormal">
    <w:name w:val="yiv5757588780msonormal"/>
    <w:basedOn w:val="Normal"/>
    <w:uiPriority w:val="99"/>
    <w:rsid w:val="0034692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66F03"/>
    <w:rPr>
      <w:color w:val="0000FF"/>
      <w:u w:val="single"/>
    </w:rPr>
  </w:style>
  <w:style w:type="character" w:customStyle="1" w:styleId="baddress">
    <w:name w:val="b_address"/>
    <w:basedOn w:val="DefaultParagraphFont"/>
    <w:rsid w:val="00B23B7E"/>
  </w:style>
  <w:style w:type="character" w:customStyle="1" w:styleId="nowrap1">
    <w:name w:val="nowrap1"/>
    <w:basedOn w:val="DefaultParagraphFont"/>
    <w:rsid w:val="00B23B7E"/>
  </w:style>
  <w:style w:type="character" w:customStyle="1" w:styleId="apple-converted-space">
    <w:name w:val="apple-converted-space"/>
    <w:basedOn w:val="DefaultParagraphFont"/>
    <w:rsid w:val="009013E0"/>
  </w:style>
  <w:style w:type="character" w:styleId="CommentReference">
    <w:name w:val="annotation reference"/>
    <w:basedOn w:val="DefaultParagraphFont"/>
    <w:uiPriority w:val="99"/>
    <w:semiHidden/>
    <w:unhideWhenUsed/>
    <w:rsid w:val="00036B3F"/>
    <w:rPr>
      <w:sz w:val="16"/>
      <w:szCs w:val="16"/>
    </w:rPr>
  </w:style>
  <w:style w:type="paragraph" w:styleId="CommentText">
    <w:name w:val="annotation text"/>
    <w:basedOn w:val="Normal"/>
    <w:link w:val="CommentTextChar"/>
    <w:uiPriority w:val="99"/>
    <w:semiHidden/>
    <w:unhideWhenUsed/>
    <w:rsid w:val="00036B3F"/>
    <w:pPr>
      <w:spacing w:line="240" w:lineRule="auto"/>
    </w:pPr>
    <w:rPr>
      <w:sz w:val="20"/>
      <w:szCs w:val="20"/>
    </w:rPr>
  </w:style>
  <w:style w:type="character" w:customStyle="1" w:styleId="CommentTextChar">
    <w:name w:val="Comment Text Char"/>
    <w:basedOn w:val="DefaultParagraphFont"/>
    <w:link w:val="CommentText"/>
    <w:uiPriority w:val="99"/>
    <w:semiHidden/>
    <w:rsid w:val="00036B3F"/>
  </w:style>
  <w:style w:type="paragraph" w:styleId="CommentSubject">
    <w:name w:val="annotation subject"/>
    <w:basedOn w:val="CommentText"/>
    <w:next w:val="CommentText"/>
    <w:link w:val="CommentSubjectChar"/>
    <w:uiPriority w:val="99"/>
    <w:semiHidden/>
    <w:unhideWhenUsed/>
    <w:rsid w:val="00036B3F"/>
    <w:rPr>
      <w:b/>
      <w:bCs/>
    </w:rPr>
  </w:style>
  <w:style w:type="character" w:customStyle="1" w:styleId="CommentSubjectChar">
    <w:name w:val="Comment Subject Char"/>
    <w:basedOn w:val="CommentTextChar"/>
    <w:link w:val="CommentSubject"/>
    <w:uiPriority w:val="99"/>
    <w:semiHidden/>
    <w:rsid w:val="00036B3F"/>
    <w:rPr>
      <w:b/>
      <w:bCs/>
    </w:rPr>
  </w:style>
  <w:style w:type="paragraph" w:styleId="NormalWeb">
    <w:name w:val="Normal (Web)"/>
    <w:basedOn w:val="Normal"/>
    <w:uiPriority w:val="99"/>
    <w:unhideWhenUsed/>
    <w:rsid w:val="008206D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461">
      <w:bodyDiv w:val="1"/>
      <w:marLeft w:val="0"/>
      <w:marRight w:val="0"/>
      <w:marTop w:val="0"/>
      <w:marBottom w:val="0"/>
      <w:divBdr>
        <w:top w:val="none" w:sz="0" w:space="0" w:color="auto"/>
        <w:left w:val="none" w:sz="0" w:space="0" w:color="auto"/>
        <w:bottom w:val="none" w:sz="0" w:space="0" w:color="auto"/>
        <w:right w:val="none" w:sz="0" w:space="0" w:color="auto"/>
      </w:divBdr>
    </w:div>
    <w:div w:id="227041009">
      <w:bodyDiv w:val="1"/>
      <w:marLeft w:val="0"/>
      <w:marRight w:val="0"/>
      <w:marTop w:val="0"/>
      <w:marBottom w:val="0"/>
      <w:divBdr>
        <w:top w:val="none" w:sz="0" w:space="0" w:color="auto"/>
        <w:left w:val="none" w:sz="0" w:space="0" w:color="auto"/>
        <w:bottom w:val="none" w:sz="0" w:space="0" w:color="auto"/>
        <w:right w:val="none" w:sz="0" w:space="0" w:color="auto"/>
      </w:divBdr>
    </w:div>
    <w:div w:id="228351708">
      <w:bodyDiv w:val="1"/>
      <w:marLeft w:val="0"/>
      <w:marRight w:val="0"/>
      <w:marTop w:val="0"/>
      <w:marBottom w:val="0"/>
      <w:divBdr>
        <w:top w:val="none" w:sz="0" w:space="0" w:color="auto"/>
        <w:left w:val="none" w:sz="0" w:space="0" w:color="auto"/>
        <w:bottom w:val="none" w:sz="0" w:space="0" w:color="auto"/>
        <w:right w:val="none" w:sz="0" w:space="0" w:color="auto"/>
      </w:divBdr>
      <w:divsChild>
        <w:div w:id="251014324">
          <w:marLeft w:val="0"/>
          <w:marRight w:val="0"/>
          <w:marTop w:val="0"/>
          <w:marBottom w:val="0"/>
          <w:divBdr>
            <w:top w:val="none" w:sz="0" w:space="0" w:color="auto"/>
            <w:left w:val="none" w:sz="0" w:space="0" w:color="auto"/>
            <w:bottom w:val="none" w:sz="0" w:space="0" w:color="auto"/>
            <w:right w:val="none" w:sz="0" w:space="0" w:color="auto"/>
          </w:divBdr>
          <w:divsChild>
            <w:div w:id="531460364">
              <w:marLeft w:val="0"/>
              <w:marRight w:val="0"/>
              <w:marTop w:val="0"/>
              <w:marBottom w:val="0"/>
              <w:divBdr>
                <w:top w:val="none" w:sz="0" w:space="0" w:color="auto"/>
                <w:left w:val="none" w:sz="0" w:space="0" w:color="auto"/>
                <w:bottom w:val="none" w:sz="0" w:space="0" w:color="auto"/>
                <w:right w:val="none" w:sz="0" w:space="0" w:color="auto"/>
              </w:divBdr>
              <w:divsChild>
                <w:div w:id="416370694">
                  <w:marLeft w:val="0"/>
                  <w:marRight w:val="0"/>
                  <w:marTop w:val="0"/>
                  <w:marBottom w:val="0"/>
                  <w:divBdr>
                    <w:top w:val="none" w:sz="0" w:space="0" w:color="auto"/>
                    <w:left w:val="none" w:sz="0" w:space="0" w:color="auto"/>
                    <w:bottom w:val="none" w:sz="0" w:space="0" w:color="auto"/>
                    <w:right w:val="none" w:sz="0" w:space="0" w:color="auto"/>
                  </w:divBdr>
                  <w:divsChild>
                    <w:div w:id="1854110082">
                      <w:marLeft w:val="0"/>
                      <w:marRight w:val="0"/>
                      <w:marTop w:val="0"/>
                      <w:marBottom w:val="0"/>
                      <w:divBdr>
                        <w:top w:val="none" w:sz="0" w:space="0" w:color="auto"/>
                        <w:left w:val="none" w:sz="0" w:space="0" w:color="auto"/>
                        <w:bottom w:val="none" w:sz="0" w:space="0" w:color="auto"/>
                        <w:right w:val="none" w:sz="0" w:space="0" w:color="auto"/>
                      </w:divBdr>
                      <w:divsChild>
                        <w:div w:id="818234646">
                          <w:marLeft w:val="0"/>
                          <w:marRight w:val="0"/>
                          <w:marTop w:val="0"/>
                          <w:marBottom w:val="0"/>
                          <w:divBdr>
                            <w:top w:val="none" w:sz="0" w:space="0" w:color="auto"/>
                            <w:left w:val="none" w:sz="0" w:space="0" w:color="auto"/>
                            <w:bottom w:val="none" w:sz="0" w:space="0" w:color="auto"/>
                            <w:right w:val="none" w:sz="0" w:space="0" w:color="auto"/>
                          </w:divBdr>
                          <w:divsChild>
                            <w:div w:id="48892963">
                              <w:marLeft w:val="0"/>
                              <w:marRight w:val="0"/>
                              <w:marTop w:val="0"/>
                              <w:marBottom w:val="0"/>
                              <w:divBdr>
                                <w:top w:val="none" w:sz="0" w:space="0" w:color="auto"/>
                                <w:left w:val="none" w:sz="0" w:space="0" w:color="auto"/>
                                <w:bottom w:val="none" w:sz="0" w:space="0" w:color="auto"/>
                                <w:right w:val="none" w:sz="0" w:space="0" w:color="auto"/>
                              </w:divBdr>
                            </w:div>
                            <w:div w:id="55519576">
                              <w:marLeft w:val="0"/>
                              <w:marRight w:val="0"/>
                              <w:marTop w:val="0"/>
                              <w:marBottom w:val="0"/>
                              <w:divBdr>
                                <w:top w:val="none" w:sz="0" w:space="0" w:color="auto"/>
                                <w:left w:val="none" w:sz="0" w:space="0" w:color="auto"/>
                                <w:bottom w:val="none" w:sz="0" w:space="0" w:color="auto"/>
                                <w:right w:val="none" w:sz="0" w:space="0" w:color="auto"/>
                              </w:divBdr>
                            </w:div>
                            <w:div w:id="169417496">
                              <w:marLeft w:val="0"/>
                              <w:marRight w:val="0"/>
                              <w:marTop w:val="0"/>
                              <w:marBottom w:val="0"/>
                              <w:divBdr>
                                <w:top w:val="none" w:sz="0" w:space="0" w:color="auto"/>
                                <w:left w:val="none" w:sz="0" w:space="0" w:color="auto"/>
                                <w:bottom w:val="none" w:sz="0" w:space="0" w:color="auto"/>
                                <w:right w:val="none" w:sz="0" w:space="0" w:color="auto"/>
                              </w:divBdr>
                            </w:div>
                            <w:div w:id="172259893">
                              <w:marLeft w:val="0"/>
                              <w:marRight w:val="0"/>
                              <w:marTop w:val="0"/>
                              <w:marBottom w:val="0"/>
                              <w:divBdr>
                                <w:top w:val="none" w:sz="0" w:space="0" w:color="auto"/>
                                <w:left w:val="none" w:sz="0" w:space="0" w:color="auto"/>
                                <w:bottom w:val="none" w:sz="0" w:space="0" w:color="auto"/>
                                <w:right w:val="none" w:sz="0" w:space="0" w:color="auto"/>
                              </w:divBdr>
                            </w:div>
                            <w:div w:id="254049337">
                              <w:marLeft w:val="0"/>
                              <w:marRight w:val="0"/>
                              <w:marTop w:val="0"/>
                              <w:marBottom w:val="0"/>
                              <w:divBdr>
                                <w:top w:val="none" w:sz="0" w:space="0" w:color="auto"/>
                                <w:left w:val="none" w:sz="0" w:space="0" w:color="auto"/>
                                <w:bottom w:val="none" w:sz="0" w:space="0" w:color="auto"/>
                                <w:right w:val="none" w:sz="0" w:space="0" w:color="auto"/>
                              </w:divBdr>
                            </w:div>
                            <w:div w:id="328488076">
                              <w:marLeft w:val="0"/>
                              <w:marRight w:val="0"/>
                              <w:marTop w:val="0"/>
                              <w:marBottom w:val="0"/>
                              <w:divBdr>
                                <w:top w:val="none" w:sz="0" w:space="0" w:color="auto"/>
                                <w:left w:val="none" w:sz="0" w:space="0" w:color="auto"/>
                                <w:bottom w:val="none" w:sz="0" w:space="0" w:color="auto"/>
                                <w:right w:val="none" w:sz="0" w:space="0" w:color="auto"/>
                              </w:divBdr>
                            </w:div>
                            <w:div w:id="363485033">
                              <w:marLeft w:val="0"/>
                              <w:marRight w:val="0"/>
                              <w:marTop w:val="0"/>
                              <w:marBottom w:val="0"/>
                              <w:divBdr>
                                <w:top w:val="none" w:sz="0" w:space="0" w:color="auto"/>
                                <w:left w:val="none" w:sz="0" w:space="0" w:color="auto"/>
                                <w:bottom w:val="none" w:sz="0" w:space="0" w:color="auto"/>
                                <w:right w:val="none" w:sz="0" w:space="0" w:color="auto"/>
                              </w:divBdr>
                            </w:div>
                            <w:div w:id="378090307">
                              <w:marLeft w:val="0"/>
                              <w:marRight w:val="0"/>
                              <w:marTop w:val="0"/>
                              <w:marBottom w:val="0"/>
                              <w:divBdr>
                                <w:top w:val="none" w:sz="0" w:space="0" w:color="auto"/>
                                <w:left w:val="none" w:sz="0" w:space="0" w:color="auto"/>
                                <w:bottom w:val="none" w:sz="0" w:space="0" w:color="auto"/>
                                <w:right w:val="none" w:sz="0" w:space="0" w:color="auto"/>
                              </w:divBdr>
                            </w:div>
                            <w:div w:id="529807242">
                              <w:marLeft w:val="0"/>
                              <w:marRight w:val="0"/>
                              <w:marTop w:val="0"/>
                              <w:marBottom w:val="0"/>
                              <w:divBdr>
                                <w:top w:val="none" w:sz="0" w:space="0" w:color="auto"/>
                                <w:left w:val="none" w:sz="0" w:space="0" w:color="auto"/>
                                <w:bottom w:val="none" w:sz="0" w:space="0" w:color="auto"/>
                                <w:right w:val="none" w:sz="0" w:space="0" w:color="auto"/>
                              </w:divBdr>
                            </w:div>
                            <w:div w:id="640303983">
                              <w:marLeft w:val="0"/>
                              <w:marRight w:val="0"/>
                              <w:marTop w:val="0"/>
                              <w:marBottom w:val="0"/>
                              <w:divBdr>
                                <w:top w:val="none" w:sz="0" w:space="0" w:color="auto"/>
                                <w:left w:val="none" w:sz="0" w:space="0" w:color="auto"/>
                                <w:bottom w:val="none" w:sz="0" w:space="0" w:color="auto"/>
                                <w:right w:val="none" w:sz="0" w:space="0" w:color="auto"/>
                              </w:divBdr>
                            </w:div>
                            <w:div w:id="642083351">
                              <w:marLeft w:val="0"/>
                              <w:marRight w:val="0"/>
                              <w:marTop w:val="0"/>
                              <w:marBottom w:val="0"/>
                              <w:divBdr>
                                <w:top w:val="none" w:sz="0" w:space="0" w:color="auto"/>
                                <w:left w:val="none" w:sz="0" w:space="0" w:color="auto"/>
                                <w:bottom w:val="none" w:sz="0" w:space="0" w:color="auto"/>
                                <w:right w:val="none" w:sz="0" w:space="0" w:color="auto"/>
                              </w:divBdr>
                            </w:div>
                            <w:div w:id="692069369">
                              <w:marLeft w:val="0"/>
                              <w:marRight w:val="0"/>
                              <w:marTop w:val="0"/>
                              <w:marBottom w:val="0"/>
                              <w:divBdr>
                                <w:top w:val="none" w:sz="0" w:space="0" w:color="auto"/>
                                <w:left w:val="none" w:sz="0" w:space="0" w:color="auto"/>
                                <w:bottom w:val="none" w:sz="0" w:space="0" w:color="auto"/>
                                <w:right w:val="none" w:sz="0" w:space="0" w:color="auto"/>
                              </w:divBdr>
                            </w:div>
                            <w:div w:id="751708334">
                              <w:marLeft w:val="0"/>
                              <w:marRight w:val="0"/>
                              <w:marTop w:val="0"/>
                              <w:marBottom w:val="0"/>
                              <w:divBdr>
                                <w:top w:val="none" w:sz="0" w:space="0" w:color="auto"/>
                                <w:left w:val="none" w:sz="0" w:space="0" w:color="auto"/>
                                <w:bottom w:val="none" w:sz="0" w:space="0" w:color="auto"/>
                                <w:right w:val="none" w:sz="0" w:space="0" w:color="auto"/>
                              </w:divBdr>
                            </w:div>
                            <w:div w:id="808283939">
                              <w:marLeft w:val="0"/>
                              <w:marRight w:val="0"/>
                              <w:marTop w:val="0"/>
                              <w:marBottom w:val="0"/>
                              <w:divBdr>
                                <w:top w:val="none" w:sz="0" w:space="0" w:color="auto"/>
                                <w:left w:val="none" w:sz="0" w:space="0" w:color="auto"/>
                                <w:bottom w:val="none" w:sz="0" w:space="0" w:color="auto"/>
                                <w:right w:val="none" w:sz="0" w:space="0" w:color="auto"/>
                              </w:divBdr>
                            </w:div>
                            <w:div w:id="813762393">
                              <w:marLeft w:val="0"/>
                              <w:marRight w:val="0"/>
                              <w:marTop w:val="0"/>
                              <w:marBottom w:val="0"/>
                              <w:divBdr>
                                <w:top w:val="none" w:sz="0" w:space="0" w:color="auto"/>
                                <w:left w:val="none" w:sz="0" w:space="0" w:color="auto"/>
                                <w:bottom w:val="none" w:sz="0" w:space="0" w:color="auto"/>
                                <w:right w:val="none" w:sz="0" w:space="0" w:color="auto"/>
                              </w:divBdr>
                            </w:div>
                            <w:div w:id="834757648">
                              <w:marLeft w:val="0"/>
                              <w:marRight w:val="0"/>
                              <w:marTop w:val="0"/>
                              <w:marBottom w:val="0"/>
                              <w:divBdr>
                                <w:top w:val="none" w:sz="0" w:space="0" w:color="auto"/>
                                <w:left w:val="none" w:sz="0" w:space="0" w:color="auto"/>
                                <w:bottom w:val="none" w:sz="0" w:space="0" w:color="auto"/>
                                <w:right w:val="none" w:sz="0" w:space="0" w:color="auto"/>
                              </w:divBdr>
                            </w:div>
                            <w:div w:id="845705660">
                              <w:marLeft w:val="0"/>
                              <w:marRight w:val="0"/>
                              <w:marTop w:val="0"/>
                              <w:marBottom w:val="0"/>
                              <w:divBdr>
                                <w:top w:val="none" w:sz="0" w:space="0" w:color="auto"/>
                                <w:left w:val="none" w:sz="0" w:space="0" w:color="auto"/>
                                <w:bottom w:val="none" w:sz="0" w:space="0" w:color="auto"/>
                                <w:right w:val="none" w:sz="0" w:space="0" w:color="auto"/>
                              </w:divBdr>
                            </w:div>
                            <w:div w:id="859706222">
                              <w:marLeft w:val="0"/>
                              <w:marRight w:val="0"/>
                              <w:marTop w:val="0"/>
                              <w:marBottom w:val="0"/>
                              <w:divBdr>
                                <w:top w:val="none" w:sz="0" w:space="0" w:color="auto"/>
                                <w:left w:val="none" w:sz="0" w:space="0" w:color="auto"/>
                                <w:bottom w:val="none" w:sz="0" w:space="0" w:color="auto"/>
                                <w:right w:val="none" w:sz="0" w:space="0" w:color="auto"/>
                              </w:divBdr>
                            </w:div>
                            <w:div w:id="900210865">
                              <w:marLeft w:val="0"/>
                              <w:marRight w:val="0"/>
                              <w:marTop w:val="0"/>
                              <w:marBottom w:val="0"/>
                              <w:divBdr>
                                <w:top w:val="none" w:sz="0" w:space="0" w:color="auto"/>
                                <w:left w:val="none" w:sz="0" w:space="0" w:color="auto"/>
                                <w:bottom w:val="none" w:sz="0" w:space="0" w:color="auto"/>
                                <w:right w:val="none" w:sz="0" w:space="0" w:color="auto"/>
                              </w:divBdr>
                            </w:div>
                            <w:div w:id="902568182">
                              <w:marLeft w:val="0"/>
                              <w:marRight w:val="0"/>
                              <w:marTop w:val="0"/>
                              <w:marBottom w:val="0"/>
                              <w:divBdr>
                                <w:top w:val="none" w:sz="0" w:space="0" w:color="auto"/>
                                <w:left w:val="none" w:sz="0" w:space="0" w:color="auto"/>
                                <w:bottom w:val="none" w:sz="0" w:space="0" w:color="auto"/>
                                <w:right w:val="none" w:sz="0" w:space="0" w:color="auto"/>
                              </w:divBdr>
                            </w:div>
                            <w:div w:id="1070616455">
                              <w:marLeft w:val="0"/>
                              <w:marRight w:val="0"/>
                              <w:marTop w:val="0"/>
                              <w:marBottom w:val="0"/>
                              <w:divBdr>
                                <w:top w:val="none" w:sz="0" w:space="0" w:color="auto"/>
                                <w:left w:val="none" w:sz="0" w:space="0" w:color="auto"/>
                                <w:bottom w:val="none" w:sz="0" w:space="0" w:color="auto"/>
                                <w:right w:val="none" w:sz="0" w:space="0" w:color="auto"/>
                              </w:divBdr>
                            </w:div>
                            <w:div w:id="1115518238">
                              <w:marLeft w:val="0"/>
                              <w:marRight w:val="0"/>
                              <w:marTop w:val="0"/>
                              <w:marBottom w:val="0"/>
                              <w:divBdr>
                                <w:top w:val="none" w:sz="0" w:space="0" w:color="auto"/>
                                <w:left w:val="none" w:sz="0" w:space="0" w:color="auto"/>
                                <w:bottom w:val="none" w:sz="0" w:space="0" w:color="auto"/>
                                <w:right w:val="none" w:sz="0" w:space="0" w:color="auto"/>
                              </w:divBdr>
                            </w:div>
                            <w:div w:id="1293051084">
                              <w:marLeft w:val="0"/>
                              <w:marRight w:val="0"/>
                              <w:marTop w:val="0"/>
                              <w:marBottom w:val="0"/>
                              <w:divBdr>
                                <w:top w:val="none" w:sz="0" w:space="0" w:color="auto"/>
                                <w:left w:val="none" w:sz="0" w:space="0" w:color="auto"/>
                                <w:bottom w:val="none" w:sz="0" w:space="0" w:color="auto"/>
                                <w:right w:val="none" w:sz="0" w:space="0" w:color="auto"/>
                              </w:divBdr>
                            </w:div>
                            <w:div w:id="1712459174">
                              <w:marLeft w:val="0"/>
                              <w:marRight w:val="0"/>
                              <w:marTop w:val="0"/>
                              <w:marBottom w:val="0"/>
                              <w:divBdr>
                                <w:top w:val="none" w:sz="0" w:space="0" w:color="auto"/>
                                <w:left w:val="none" w:sz="0" w:space="0" w:color="auto"/>
                                <w:bottom w:val="none" w:sz="0" w:space="0" w:color="auto"/>
                                <w:right w:val="none" w:sz="0" w:space="0" w:color="auto"/>
                              </w:divBdr>
                            </w:div>
                            <w:div w:id="1930388024">
                              <w:marLeft w:val="0"/>
                              <w:marRight w:val="0"/>
                              <w:marTop w:val="0"/>
                              <w:marBottom w:val="0"/>
                              <w:divBdr>
                                <w:top w:val="none" w:sz="0" w:space="0" w:color="auto"/>
                                <w:left w:val="none" w:sz="0" w:space="0" w:color="auto"/>
                                <w:bottom w:val="none" w:sz="0" w:space="0" w:color="auto"/>
                                <w:right w:val="none" w:sz="0" w:space="0" w:color="auto"/>
                              </w:divBdr>
                            </w:div>
                            <w:div w:id="2039112486">
                              <w:marLeft w:val="0"/>
                              <w:marRight w:val="0"/>
                              <w:marTop w:val="0"/>
                              <w:marBottom w:val="0"/>
                              <w:divBdr>
                                <w:top w:val="none" w:sz="0" w:space="0" w:color="auto"/>
                                <w:left w:val="none" w:sz="0" w:space="0" w:color="auto"/>
                                <w:bottom w:val="none" w:sz="0" w:space="0" w:color="auto"/>
                                <w:right w:val="none" w:sz="0" w:space="0" w:color="auto"/>
                              </w:divBdr>
                            </w:div>
                            <w:div w:id="21168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5781">
              <w:marLeft w:val="0"/>
              <w:marRight w:val="0"/>
              <w:marTop w:val="0"/>
              <w:marBottom w:val="0"/>
              <w:divBdr>
                <w:top w:val="single" w:sz="4" w:space="0" w:color="8DA3BA"/>
                <w:left w:val="single" w:sz="4" w:space="0" w:color="8DA3BA"/>
                <w:bottom w:val="single" w:sz="4" w:space="0" w:color="8DA3BA"/>
                <w:right w:val="single" w:sz="4" w:space="0" w:color="8DA3BA"/>
              </w:divBdr>
              <w:divsChild>
                <w:div w:id="1114861902">
                  <w:marLeft w:val="0"/>
                  <w:marRight w:val="0"/>
                  <w:marTop w:val="0"/>
                  <w:marBottom w:val="0"/>
                  <w:divBdr>
                    <w:top w:val="none" w:sz="0" w:space="0" w:color="auto"/>
                    <w:left w:val="none" w:sz="0" w:space="0" w:color="auto"/>
                    <w:bottom w:val="none" w:sz="0" w:space="0" w:color="auto"/>
                    <w:right w:val="none" w:sz="0" w:space="0" w:color="auto"/>
                  </w:divBdr>
                  <w:divsChild>
                    <w:div w:id="915823744">
                      <w:marLeft w:val="0"/>
                      <w:marRight w:val="0"/>
                      <w:marTop w:val="0"/>
                      <w:marBottom w:val="0"/>
                      <w:divBdr>
                        <w:top w:val="none" w:sz="0" w:space="0" w:color="auto"/>
                        <w:left w:val="none" w:sz="0" w:space="0" w:color="auto"/>
                        <w:bottom w:val="none" w:sz="0" w:space="0" w:color="auto"/>
                        <w:right w:val="none" w:sz="0" w:space="0" w:color="auto"/>
                      </w:divBdr>
                    </w:div>
                    <w:div w:id="1481003288">
                      <w:marLeft w:val="0"/>
                      <w:marRight w:val="0"/>
                      <w:marTop w:val="0"/>
                      <w:marBottom w:val="0"/>
                      <w:divBdr>
                        <w:top w:val="none" w:sz="0" w:space="0" w:color="auto"/>
                        <w:left w:val="none" w:sz="0" w:space="0" w:color="auto"/>
                        <w:bottom w:val="none" w:sz="0" w:space="0" w:color="auto"/>
                        <w:right w:val="none" w:sz="0" w:space="0" w:color="auto"/>
                      </w:divBdr>
                      <w:divsChild>
                        <w:div w:id="21401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453678">
      <w:bodyDiv w:val="1"/>
      <w:marLeft w:val="0"/>
      <w:marRight w:val="0"/>
      <w:marTop w:val="0"/>
      <w:marBottom w:val="0"/>
      <w:divBdr>
        <w:top w:val="none" w:sz="0" w:space="0" w:color="auto"/>
        <w:left w:val="none" w:sz="0" w:space="0" w:color="auto"/>
        <w:bottom w:val="none" w:sz="0" w:space="0" w:color="auto"/>
        <w:right w:val="none" w:sz="0" w:space="0" w:color="auto"/>
      </w:divBdr>
    </w:div>
    <w:div w:id="372317548">
      <w:bodyDiv w:val="1"/>
      <w:marLeft w:val="0"/>
      <w:marRight w:val="0"/>
      <w:marTop w:val="0"/>
      <w:marBottom w:val="0"/>
      <w:divBdr>
        <w:top w:val="none" w:sz="0" w:space="0" w:color="auto"/>
        <w:left w:val="none" w:sz="0" w:space="0" w:color="auto"/>
        <w:bottom w:val="none" w:sz="0" w:space="0" w:color="auto"/>
        <w:right w:val="none" w:sz="0" w:space="0" w:color="auto"/>
      </w:divBdr>
    </w:div>
    <w:div w:id="618686585">
      <w:bodyDiv w:val="1"/>
      <w:marLeft w:val="0"/>
      <w:marRight w:val="0"/>
      <w:marTop w:val="0"/>
      <w:marBottom w:val="0"/>
      <w:divBdr>
        <w:top w:val="none" w:sz="0" w:space="0" w:color="auto"/>
        <w:left w:val="none" w:sz="0" w:space="0" w:color="auto"/>
        <w:bottom w:val="none" w:sz="0" w:space="0" w:color="auto"/>
        <w:right w:val="none" w:sz="0" w:space="0" w:color="auto"/>
      </w:divBdr>
    </w:div>
    <w:div w:id="642394470">
      <w:bodyDiv w:val="1"/>
      <w:marLeft w:val="0"/>
      <w:marRight w:val="0"/>
      <w:marTop w:val="0"/>
      <w:marBottom w:val="0"/>
      <w:divBdr>
        <w:top w:val="none" w:sz="0" w:space="0" w:color="auto"/>
        <w:left w:val="none" w:sz="0" w:space="0" w:color="auto"/>
        <w:bottom w:val="none" w:sz="0" w:space="0" w:color="auto"/>
        <w:right w:val="none" w:sz="0" w:space="0" w:color="auto"/>
      </w:divBdr>
    </w:div>
    <w:div w:id="783965181">
      <w:bodyDiv w:val="1"/>
      <w:marLeft w:val="0"/>
      <w:marRight w:val="0"/>
      <w:marTop w:val="0"/>
      <w:marBottom w:val="0"/>
      <w:divBdr>
        <w:top w:val="none" w:sz="0" w:space="0" w:color="auto"/>
        <w:left w:val="none" w:sz="0" w:space="0" w:color="auto"/>
        <w:bottom w:val="none" w:sz="0" w:space="0" w:color="auto"/>
        <w:right w:val="none" w:sz="0" w:space="0" w:color="auto"/>
      </w:divBdr>
    </w:div>
    <w:div w:id="881163987">
      <w:bodyDiv w:val="1"/>
      <w:marLeft w:val="0"/>
      <w:marRight w:val="0"/>
      <w:marTop w:val="0"/>
      <w:marBottom w:val="0"/>
      <w:divBdr>
        <w:top w:val="none" w:sz="0" w:space="0" w:color="auto"/>
        <w:left w:val="none" w:sz="0" w:space="0" w:color="auto"/>
        <w:bottom w:val="none" w:sz="0" w:space="0" w:color="auto"/>
        <w:right w:val="none" w:sz="0" w:space="0" w:color="auto"/>
      </w:divBdr>
    </w:div>
    <w:div w:id="1070420877">
      <w:bodyDiv w:val="1"/>
      <w:marLeft w:val="0"/>
      <w:marRight w:val="0"/>
      <w:marTop w:val="0"/>
      <w:marBottom w:val="0"/>
      <w:divBdr>
        <w:top w:val="none" w:sz="0" w:space="0" w:color="auto"/>
        <w:left w:val="none" w:sz="0" w:space="0" w:color="auto"/>
        <w:bottom w:val="none" w:sz="0" w:space="0" w:color="auto"/>
        <w:right w:val="none" w:sz="0" w:space="0" w:color="auto"/>
      </w:divBdr>
    </w:div>
    <w:div w:id="1123574645">
      <w:bodyDiv w:val="1"/>
      <w:marLeft w:val="0"/>
      <w:marRight w:val="0"/>
      <w:marTop w:val="0"/>
      <w:marBottom w:val="0"/>
      <w:divBdr>
        <w:top w:val="none" w:sz="0" w:space="0" w:color="auto"/>
        <w:left w:val="none" w:sz="0" w:space="0" w:color="auto"/>
        <w:bottom w:val="none" w:sz="0" w:space="0" w:color="auto"/>
        <w:right w:val="none" w:sz="0" w:space="0" w:color="auto"/>
      </w:divBdr>
    </w:div>
    <w:div w:id="1212112902">
      <w:bodyDiv w:val="1"/>
      <w:marLeft w:val="0"/>
      <w:marRight w:val="0"/>
      <w:marTop w:val="0"/>
      <w:marBottom w:val="0"/>
      <w:divBdr>
        <w:top w:val="none" w:sz="0" w:space="0" w:color="auto"/>
        <w:left w:val="none" w:sz="0" w:space="0" w:color="auto"/>
        <w:bottom w:val="none" w:sz="0" w:space="0" w:color="auto"/>
        <w:right w:val="none" w:sz="0" w:space="0" w:color="auto"/>
      </w:divBdr>
    </w:div>
    <w:div w:id="1219823520">
      <w:bodyDiv w:val="1"/>
      <w:marLeft w:val="0"/>
      <w:marRight w:val="0"/>
      <w:marTop w:val="0"/>
      <w:marBottom w:val="0"/>
      <w:divBdr>
        <w:top w:val="none" w:sz="0" w:space="0" w:color="auto"/>
        <w:left w:val="none" w:sz="0" w:space="0" w:color="auto"/>
        <w:bottom w:val="none" w:sz="0" w:space="0" w:color="auto"/>
        <w:right w:val="none" w:sz="0" w:space="0" w:color="auto"/>
      </w:divBdr>
    </w:div>
    <w:div w:id="1255824266">
      <w:bodyDiv w:val="1"/>
      <w:marLeft w:val="0"/>
      <w:marRight w:val="0"/>
      <w:marTop w:val="0"/>
      <w:marBottom w:val="0"/>
      <w:divBdr>
        <w:top w:val="none" w:sz="0" w:space="0" w:color="auto"/>
        <w:left w:val="none" w:sz="0" w:space="0" w:color="auto"/>
        <w:bottom w:val="none" w:sz="0" w:space="0" w:color="auto"/>
        <w:right w:val="none" w:sz="0" w:space="0" w:color="auto"/>
      </w:divBdr>
      <w:divsChild>
        <w:div w:id="921643944">
          <w:marLeft w:val="547"/>
          <w:marRight w:val="0"/>
          <w:marTop w:val="134"/>
          <w:marBottom w:val="0"/>
          <w:divBdr>
            <w:top w:val="none" w:sz="0" w:space="0" w:color="auto"/>
            <w:left w:val="none" w:sz="0" w:space="0" w:color="auto"/>
            <w:bottom w:val="none" w:sz="0" w:space="0" w:color="auto"/>
            <w:right w:val="none" w:sz="0" w:space="0" w:color="auto"/>
          </w:divBdr>
        </w:div>
        <w:div w:id="381288578">
          <w:marLeft w:val="1166"/>
          <w:marRight w:val="0"/>
          <w:marTop w:val="115"/>
          <w:marBottom w:val="0"/>
          <w:divBdr>
            <w:top w:val="none" w:sz="0" w:space="0" w:color="auto"/>
            <w:left w:val="none" w:sz="0" w:space="0" w:color="auto"/>
            <w:bottom w:val="none" w:sz="0" w:space="0" w:color="auto"/>
            <w:right w:val="none" w:sz="0" w:space="0" w:color="auto"/>
          </w:divBdr>
        </w:div>
        <w:div w:id="344870956">
          <w:marLeft w:val="1166"/>
          <w:marRight w:val="0"/>
          <w:marTop w:val="115"/>
          <w:marBottom w:val="0"/>
          <w:divBdr>
            <w:top w:val="none" w:sz="0" w:space="0" w:color="auto"/>
            <w:left w:val="none" w:sz="0" w:space="0" w:color="auto"/>
            <w:bottom w:val="none" w:sz="0" w:space="0" w:color="auto"/>
            <w:right w:val="none" w:sz="0" w:space="0" w:color="auto"/>
          </w:divBdr>
        </w:div>
        <w:div w:id="442501533">
          <w:marLeft w:val="1166"/>
          <w:marRight w:val="0"/>
          <w:marTop w:val="115"/>
          <w:marBottom w:val="0"/>
          <w:divBdr>
            <w:top w:val="none" w:sz="0" w:space="0" w:color="auto"/>
            <w:left w:val="none" w:sz="0" w:space="0" w:color="auto"/>
            <w:bottom w:val="none" w:sz="0" w:space="0" w:color="auto"/>
            <w:right w:val="none" w:sz="0" w:space="0" w:color="auto"/>
          </w:divBdr>
        </w:div>
        <w:div w:id="117915859">
          <w:marLeft w:val="547"/>
          <w:marRight w:val="0"/>
          <w:marTop w:val="134"/>
          <w:marBottom w:val="0"/>
          <w:divBdr>
            <w:top w:val="none" w:sz="0" w:space="0" w:color="auto"/>
            <w:left w:val="none" w:sz="0" w:space="0" w:color="auto"/>
            <w:bottom w:val="none" w:sz="0" w:space="0" w:color="auto"/>
            <w:right w:val="none" w:sz="0" w:space="0" w:color="auto"/>
          </w:divBdr>
        </w:div>
        <w:div w:id="1102451859">
          <w:marLeft w:val="1166"/>
          <w:marRight w:val="0"/>
          <w:marTop w:val="115"/>
          <w:marBottom w:val="0"/>
          <w:divBdr>
            <w:top w:val="none" w:sz="0" w:space="0" w:color="auto"/>
            <w:left w:val="none" w:sz="0" w:space="0" w:color="auto"/>
            <w:bottom w:val="none" w:sz="0" w:space="0" w:color="auto"/>
            <w:right w:val="none" w:sz="0" w:space="0" w:color="auto"/>
          </w:divBdr>
        </w:div>
        <w:div w:id="1593002944">
          <w:marLeft w:val="1166"/>
          <w:marRight w:val="0"/>
          <w:marTop w:val="115"/>
          <w:marBottom w:val="0"/>
          <w:divBdr>
            <w:top w:val="none" w:sz="0" w:space="0" w:color="auto"/>
            <w:left w:val="none" w:sz="0" w:space="0" w:color="auto"/>
            <w:bottom w:val="none" w:sz="0" w:space="0" w:color="auto"/>
            <w:right w:val="none" w:sz="0" w:space="0" w:color="auto"/>
          </w:divBdr>
        </w:div>
        <w:div w:id="295062812">
          <w:marLeft w:val="547"/>
          <w:marRight w:val="0"/>
          <w:marTop w:val="134"/>
          <w:marBottom w:val="0"/>
          <w:divBdr>
            <w:top w:val="none" w:sz="0" w:space="0" w:color="auto"/>
            <w:left w:val="none" w:sz="0" w:space="0" w:color="auto"/>
            <w:bottom w:val="none" w:sz="0" w:space="0" w:color="auto"/>
            <w:right w:val="none" w:sz="0" w:space="0" w:color="auto"/>
          </w:divBdr>
        </w:div>
      </w:divsChild>
    </w:div>
    <w:div w:id="1293634603">
      <w:bodyDiv w:val="1"/>
      <w:marLeft w:val="0"/>
      <w:marRight w:val="0"/>
      <w:marTop w:val="0"/>
      <w:marBottom w:val="0"/>
      <w:divBdr>
        <w:top w:val="none" w:sz="0" w:space="0" w:color="auto"/>
        <w:left w:val="none" w:sz="0" w:space="0" w:color="auto"/>
        <w:bottom w:val="none" w:sz="0" w:space="0" w:color="auto"/>
        <w:right w:val="none" w:sz="0" w:space="0" w:color="auto"/>
      </w:divBdr>
    </w:div>
    <w:div w:id="1381709047">
      <w:bodyDiv w:val="1"/>
      <w:marLeft w:val="0"/>
      <w:marRight w:val="0"/>
      <w:marTop w:val="0"/>
      <w:marBottom w:val="0"/>
      <w:divBdr>
        <w:top w:val="none" w:sz="0" w:space="0" w:color="auto"/>
        <w:left w:val="none" w:sz="0" w:space="0" w:color="auto"/>
        <w:bottom w:val="none" w:sz="0" w:space="0" w:color="auto"/>
        <w:right w:val="none" w:sz="0" w:space="0" w:color="auto"/>
      </w:divBdr>
    </w:div>
    <w:div w:id="1483620348">
      <w:bodyDiv w:val="1"/>
      <w:marLeft w:val="0"/>
      <w:marRight w:val="0"/>
      <w:marTop w:val="0"/>
      <w:marBottom w:val="0"/>
      <w:divBdr>
        <w:top w:val="none" w:sz="0" w:space="0" w:color="auto"/>
        <w:left w:val="none" w:sz="0" w:space="0" w:color="auto"/>
        <w:bottom w:val="none" w:sz="0" w:space="0" w:color="auto"/>
        <w:right w:val="none" w:sz="0" w:space="0" w:color="auto"/>
      </w:divBdr>
    </w:div>
    <w:div w:id="1487670015">
      <w:bodyDiv w:val="1"/>
      <w:marLeft w:val="0"/>
      <w:marRight w:val="0"/>
      <w:marTop w:val="0"/>
      <w:marBottom w:val="0"/>
      <w:divBdr>
        <w:top w:val="none" w:sz="0" w:space="0" w:color="auto"/>
        <w:left w:val="none" w:sz="0" w:space="0" w:color="auto"/>
        <w:bottom w:val="none" w:sz="0" w:space="0" w:color="auto"/>
        <w:right w:val="none" w:sz="0" w:space="0" w:color="auto"/>
      </w:divBdr>
    </w:div>
    <w:div w:id="1533229422">
      <w:bodyDiv w:val="1"/>
      <w:marLeft w:val="0"/>
      <w:marRight w:val="0"/>
      <w:marTop w:val="0"/>
      <w:marBottom w:val="0"/>
      <w:divBdr>
        <w:top w:val="none" w:sz="0" w:space="0" w:color="auto"/>
        <w:left w:val="none" w:sz="0" w:space="0" w:color="auto"/>
        <w:bottom w:val="none" w:sz="0" w:space="0" w:color="auto"/>
        <w:right w:val="none" w:sz="0" w:space="0" w:color="auto"/>
      </w:divBdr>
    </w:div>
    <w:div w:id="1582913946">
      <w:bodyDiv w:val="1"/>
      <w:marLeft w:val="0"/>
      <w:marRight w:val="0"/>
      <w:marTop w:val="0"/>
      <w:marBottom w:val="0"/>
      <w:divBdr>
        <w:top w:val="none" w:sz="0" w:space="0" w:color="auto"/>
        <w:left w:val="none" w:sz="0" w:space="0" w:color="auto"/>
        <w:bottom w:val="none" w:sz="0" w:space="0" w:color="auto"/>
        <w:right w:val="none" w:sz="0" w:space="0" w:color="auto"/>
      </w:divBdr>
    </w:div>
    <w:div w:id="1604074421">
      <w:bodyDiv w:val="1"/>
      <w:marLeft w:val="0"/>
      <w:marRight w:val="0"/>
      <w:marTop w:val="0"/>
      <w:marBottom w:val="0"/>
      <w:divBdr>
        <w:top w:val="none" w:sz="0" w:space="0" w:color="auto"/>
        <w:left w:val="none" w:sz="0" w:space="0" w:color="auto"/>
        <w:bottom w:val="none" w:sz="0" w:space="0" w:color="auto"/>
        <w:right w:val="none" w:sz="0" w:space="0" w:color="auto"/>
      </w:divBdr>
    </w:div>
    <w:div w:id="1694382207">
      <w:bodyDiv w:val="1"/>
      <w:marLeft w:val="0"/>
      <w:marRight w:val="0"/>
      <w:marTop w:val="0"/>
      <w:marBottom w:val="0"/>
      <w:divBdr>
        <w:top w:val="none" w:sz="0" w:space="0" w:color="auto"/>
        <w:left w:val="none" w:sz="0" w:space="0" w:color="auto"/>
        <w:bottom w:val="none" w:sz="0" w:space="0" w:color="auto"/>
        <w:right w:val="none" w:sz="0" w:space="0" w:color="auto"/>
      </w:divBdr>
    </w:div>
    <w:div w:id="1721778748">
      <w:bodyDiv w:val="1"/>
      <w:marLeft w:val="0"/>
      <w:marRight w:val="0"/>
      <w:marTop w:val="0"/>
      <w:marBottom w:val="0"/>
      <w:divBdr>
        <w:top w:val="none" w:sz="0" w:space="0" w:color="auto"/>
        <w:left w:val="none" w:sz="0" w:space="0" w:color="auto"/>
        <w:bottom w:val="none" w:sz="0" w:space="0" w:color="auto"/>
        <w:right w:val="none" w:sz="0" w:space="0" w:color="auto"/>
      </w:divBdr>
    </w:div>
    <w:div w:id="1758164335">
      <w:bodyDiv w:val="1"/>
      <w:marLeft w:val="0"/>
      <w:marRight w:val="0"/>
      <w:marTop w:val="0"/>
      <w:marBottom w:val="0"/>
      <w:divBdr>
        <w:top w:val="none" w:sz="0" w:space="0" w:color="auto"/>
        <w:left w:val="none" w:sz="0" w:space="0" w:color="auto"/>
        <w:bottom w:val="none" w:sz="0" w:space="0" w:color="auto"/>
        <w:right w:val="none" w:sz="0" w:space="0" w:color="auto"/>
      </w:divBdr>
    </w:div>
    <w:div w:id="1900707664">
      <w:bodyDiv w:val="1"/>
      <w:marLeft w:val="0"/>
      <w:marRight w:val="0"/>
      <w:marTop w:val="0"/>
      <w:marBottom w:val="0"/>
      <w:divBdr>
        <w:top w:val="none" w:sz="0" w:space="0" w:color="auto"/>
        <w:left w:val="none" w:sz="0" w:space="0" w:color="auto"/>
        <w:bottom w:val="none" w:sz="0" w:space="0" w:color="auto"/>
        <w:right w:val="none" w:sz="0" w:space="0" w:color="auto"/>
      </w:divBdr>
    </w:div>
    <w:div w:id="1947229650">
      <w:bodyDiv w:val="1"/>
      <w:marLeft w:val="0"/>
      <w:marRight w:val="0"/>
      <w:marTop w:val="0"/>
      <w:marBottom w:val="0"/>
      <w:divBdr>
        <w:top w:val="none" w:sz="0" w:space="0" w:color="auto"/>
        <w:left w:val="none" w:sz="0" w:space="0" w:color="auto"/>
        <w:bottom w:val="none" w:sz="0" w:space="0" w:color="auto"/>
        <w:right w:val="none" w:sz="0" w:space="0" w:color="auto"/>
      </w:divBdr>
    </w:div>
    <w:div w:id="1981382272">
      <w:bodyDiv w:val="1"/>
      <w:marLeft w:val="0"/>
      <w:marRight w:val="0"/>
      <w:marTop w:val="0"/>
      <w:marBottom w:val="0"/>
      <w:divBdr>
        <w:top w:val="none" w:sz="0" w:space="0" w:color="auto"/>
        <w:left w:val="none" w:sz="0" w:space="0" w:color="auto"/>
        <w:bottom w:val="none" w:sz="0" w:space="0" w:color="auto"/>
        <w:right w:val="none" w:sz="0" w:space="0" w:color="auto"/>
      </w:divBdr>
    </w:div>
    <w:div w:id="2038120229">
      <w:bodyDiv w:val="1"/>
      <w:marLeft w:val="0"/>
      <w:marRight w:val="0"/>
      <w:marTop w:val="0"/>
      <w:marBottom w:val="0"/>
      <w:divBdr>
        <w:top w:val="none" w:sz="0" w:space="0" w:color="auto"/>
        <w:left w:val="none" w:sz="0" w:space="0" w:color="auto"/>
        <w:bottom w:val="none" w:sz="0" w:space="0" w:color="auto"/>
        <w:right w:val="none" w:sz="0" w:space="0" w:color="auto"/>
      </w:divBdr>
    </w:div>
    <w:div w:id="2039114043">
      <w:bodyDiv w:val="1"/>
      <w:marLeft w:val="0"/>
      <w:marRight w:val="0"/>
      <w:marTop w:val="0"/>
      <w:marBottom w:val="0"/>
      <w:divBdr>
        <w:top w:val="none" w:sz="0" w:space="0" w:color="auto"/>
        <w:left w:val="none" w:sz="0" w:space="0" w:color="auto"/>
        <w:bottom w:val="none" w:sz="0" w:space="0" w:color="auto"/>
        <w:right w:val="none" w:sz="0" w:space="0" w:color="auto"/>
      </w:divBdr>
    </w:div>
    <w:div w:id="2072076703">
      <w:bodyDiv w:val="1"/>
      <w:marLeft w:val="0"/>
      <w:marRight w:val="0"/>
      <w:marTop w:val="0"/>
      <w:marBottom w:val="0"/>
      <w:divBdr>
        <w:top w:val="none" w:sz="0" w:space="0" w:color="auto"/>
        <w:left w:val="none" w:sz="0" w:space="0" w:color="auto"/>
        <w:bottom w:val="none" w:sz="0" w:space="0" w:color="auto"/>
        <w:right w:val="none" w:sz="0" w:space="0" w:color="auto"/>
      </w:divBdr>
    </w:div>
    <w:div w:id="21022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join.me_750-2D573-2D585&amp;d=DwMFAw&amp;c=C3yme8gMkxg_ihJNXS06ZyWk4EJm8LdrrvxQb-Je7sw&amp;r=ryRmQDNxFXM3ZlOGlWPyNg&amp;m=v3VSIOWEzrfMqetAqkvrvhtbn28xOGsSUN6KRvJbsP0&amp;s=SbEzunWQ6EcF6fdkqFFmwC1pItC9VpULl_NOTEx8h5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EFED3-9D83-4B3B-AA93-185CDEBD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Wall Denevan</dc:creator>
  <cp:lastModifiedBy>Page, C</cp:lastModifiedBy>
  <cp:revision>3</cp:revision>
  <cp:lastPrinted>2017-08-01T18:07:00Z</cp:lastPrinted>
  <dcterms:created xsi:type="dcterms:W3CDTF">2017-09-26T18:22:00Z</dcterms:created>
  <dcterms:modified xsi:type="dcterms:W3CDTF">2017-09-29T16:42:00Z</dcterms:modified>
</cp:coreProperties>
</file>