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C2" w:rsidRPr="00E72CFB" w:rsidRDefault="00E72CFB" w:rsidP="00E72CFB">
      <w:pPr>
        <w:jc w:val="center"/>
        <w:rPr>
          <w:sz w:val="24"/>
          <w:szCs w:val="24"/>
        </w:rPr>
      </w:pPr>
      <w:r w:rsidRPr="00E72CFB">
        <w:rPr>
          <w:sz w:val="24"/>
          <w:szCs w:val="24"/>
        </w:rPr>
        <w:t xml:space="preserve">SRRTTF </w:t>
      </w:r>
      <w:r w:rsidR="004F43E3">
        <w:rPr>
          <w:sz w:val="24"/>
          <w:szCs w:val="24"/>
        </w:rPr>
        <w:t>Education &amp; Outreach Workgroup</w:t>
      </w:r>
      <w:r w:rsidRPr="00E72CFB">
        <w:rPr>
          <w:sz w:val="24"/>
          <w:szCs w:val="24"/>
        </w:rPr>
        <w:t xml:space="preserve"> Meeting Notes</w:t>
      </w:r>
    </w:p>
    <w:p w:rsidR="00E72CFB" w:rsidRDefault="004F43E3" w:rsidP="00E72CFB">
      <w:pPr>
        <w:jc w:val="center"/>
      </w:pPr>
      <w:r>
        <w:t>November 8</w:t>
      </w:r>
      <w:r w:rsidR="00E72CFB">
        <w:t>, 2017</w:t>
      </w:r>
    </w:p>
    <w:p w:rsidR="00E72CFB" w:rsidRDefault="004F43E3" w:rsidP="00E72CFB">
      <w:pPr>
        <w:jc w:val="center"/>
      </w:pPr>
      <w:r>
        <w:t>1:30 - 3:00 pm</w:t>
      </w:r>
    </w:p>
    <w:p w:rsidR="00E72CFB" w:rsidRDefault="00E72CFB" w:rsidP="00E72CFB"/>
    <w:p w:rsidR="00E72CFB" w:rsidRDefault="00E72CFB" w:rsidP="00E72CFB">
      <w:pPr>
        <w:rPr>
          <w:b/>
          <w:i/>
        </w:rPr>
      </w:pPr>
      <w:r w:rsidRPr="00E72CFB">
        <w:rPr>
          <w:b/>
          <w:i/>
        </w:rPr>
        <w:t>Attendees</w:t>
      </w:r>
    </w:p>
    <w:p w:rsidR="00E72CFB" w:rsidRDefault="00E72CFB" w:rsidP="00E72CFB">
      <w:r>
        <w:t>Vi</w:t>
      </w:r>
      <w:r w:rsidR="00EC16CF">
        <w:t>k</w:t>
      </w:r>
      <w:r>
        <w:t>ki Barthels, Spokane Regional Health District</w:t>
      </w:r>
    </w:p>
    <w:p w:rsidR="00E72CFB" w:rsidRDefault="004F43E3" w:rsidP="00E72CFB">
      <w:r>
        <w:t>Kristen Zimmer, City of Spokane</w:t>
      </w:r>
    </w:p>
    <w:p w:rsidR="004F43E3" w:rsidRDefault="004F43E3" w:rsidP="00E72CFB">
      <w:r>
        <w:t>Toni Taylor, Spokane County</w:t>
      </w:r>
    </w:p>
    <w:p w:rsidR="00E72CFB" w:rsidRDefault="004F43E3" w:rsidP="00E72CFB">
      <w:r>
        <w:t>Karin Baldwin, Ecology’s Water Quality Program</w:t>
      </w:r>
    </w:p>
    <w:p w:rsidR="00E72CFB" w:rsidRDefault="00E72CFB" w:rsidP="00E72CFB"/>
    <w:p w:rsidR="00E72CFB" w:rsidRDefault="00E72CFB" w:rsidP="00E72CFB">
      <w:pPr>
        <w:rPr>
          <w:b/>
          <w:i/>
        </w:rPr>
      </w:pPr>
      <w:r w:rsidRPr="00E72CFB">
        <w:rPr>
          <w:b/>
          <w:i/>
        </w:rPr>
        <w:t xml:space="preserve">Meeting Objectives </w:t>
      </w:r>
    </w:p>
    <w:p w:rsidR="004F43E3" w:rsidRDefault="004F43E3" w:rsidP="004F43E3">
      <w:pPr>
        <w:pStyle w:val="ListParagraph"/>
        <w:numPr>
          <w:ilvl w:val="0"/>
          <w:numId w:val="5"/>
        </w:numPr>
      </w:pPr>
      <w:r>
        <w:t>Discuss the new website’s status, gather feedback, and talk timelines</w:t>
      </w:r>
      <w:r w:rsidR="001047C4">
        <w:t>.</w:t>
      </w:r>
    </w:p>
    <w:p w:rsidR="004F43E3" w:rsidRDefault="004F43E3" w:rsidP="004F43E3">
      <w:pPr>
        <w:pStyle w:val="ListParagraph"/>
        <w:numPr>
          <w:ilvl w:val="0"/>
          <w:numId w:val="5"/>
        </w:numPr>
      </w:pPr>
      <w:r>
        <w:t>Discuss how to use funding identified for education and outreach in the contract.</w:t>
      </w:r>
    </w:p>
    <w:p w:rsidR="00E72CFB" w:rsidRDefault="004F43E3" w:rsidP="004F43E3">
      <w:pPr>
        <w:pStyle w:val="ListParagraph"/>
        <w:numPr>
          <w:ilvl w:val="0"/>
          <w:numId w:val="5"/>
        </w:numPr>
      </w:pPr>
      <w:r>
        <w:t>Relay final decisions on posters for the Spokane River Forum conference.</w:t>
      </w:r>
      <w:r w:rsidR="00FC6B22">
        <w:t xml:space="preserve"> </w:t>
      </w:r>
    </w:p>
    <w:p w:rsidR="00E72CFB" w:rsidRDefault="00E72CFB" w:rsidP="00E72CFB"/>
    <w:p w:rsidR="00E72CFB" w:rsidRDefault="00E72CFB" w:rsidP="00E72CFB">
      <w:pPr>
        <w:rPr>
          <w:b/>
          <w:i/>
        </w:rPr>
      </w:pPr>
      <w:r w:rsidRPr="00E72CFB">
        <w:rPr>
          <w:b/>
          <w:i/>
        </w:rPr>
        <w:t>Notes</w:t>
      </w:r>
    </w:p>
    <w:p w:rsidR="00FC6B22" w:rsidRDefault="004F43E3" w:rsidP="00FC6B22">
      <w:r w:rsidRPr="004F43E3">
        <w:rPr>
          <w:u w:val="single"/>
        </w:rPr>
        <w:t>SpokaneRiverPCBFree.org website</w:t>
      </w:r>
      <w:r>
        <w:t>:</w:t>
      </w:r>
    </w:p>
    <w:p w:rsidR="004F43E3" w:rsidRDefault="004F43E3" w:rsidP="00FC6B22">
      <w:r>
        <w:t>We thought the main user would be businesses, individuals, and educators.  Each of these users will have a tab eventually, but the group decided to working on the main content which is:</w:t>
      </w:r>
    </w:p>
    <w:p w:rsidR="004F43E3" w:rsidRDefault="004F43E3" w:rsidP="004F43E3">
      <w:pPr>
        <w:pStyle w:val="ListParagraph"/>
        <w:numPr>
          <w:ilvl w:val="0"/>
          <w:numId w:val="6"/>
        </w:numPr>
      </w:pPr>
      <w:r>
        <w:t>About PCBs</w:t>
      </w:r>
    </w:p>
    <w:p w:rsidR="004F43E3" w:rsidRDefault="004F43E3" w:rsidP="004F43E3">
      <w:pPr>
        <w:pStyle w:val="ListParagraph"/>
        <w:numPr>
          <w:ilvl w:val="0"/>
          <w:numId w:val="6"/>
        </w:numPr>
      </w:pPr>
      <w:r>
        <w:t>About the SRRTTF</w:t>
      </w:r>
    </w:p>
    <w:p w:rsidR="004F43E3" w:rsidRDefault="004F43E3" w:rsidP="004F43E3">
      <w:pPr>
        <w:pStyle w:val="ListParagraph"/>
        <w:numPr>
          <w:ilvl w:val="0"/>
          <w:numId w:val="6"/>
        </w:numPr>
      </w:pPr>
      <w:r>
        <w:t>Product Info</w:t>
      </w:r>
    </w:p>
    <w:p w:rsidR="004F43E3" w:rsidRDefault="004F43E3" w:rsidP="004F43E3">
      <w:pPr>
        <w:pStyle w:val="ListParagraph"/>
        <w:numPr>
          <w:ilvl w:val="0"/>
          <w:numId w:val="6"/>
        </w:numPr>
      </w:pPr>
      <w:r>
        <w:t>Product Disposal</w:t>
      </w:r>
    </w:p>
    <w:p w:rsidR="0011195E" w:rsidRDefault="0011195E" w:rsidP="0011195E"/>
    <w:p w:rsidR="0011195E" w:rsidRDefault="0011195E" w:rsidP="0011195E">
      <w:r>
        <w:t xml:space="preserve">On the </w:t>
      </w:r>
      <w:r w:rsidRPr="0011195E">
        <w:rPr>
          <w:color w:val="0070C0"/>
        </w:rPr>
        <w:t>About SRRTTF</w:t>
      </w:r>
      <w:r>
        <w:t xml:space="preserve"> page, we decided to have the following content:</w:t>
      </w:r>
    </w:p>
    <w:p w:rsidR="0011195E" w:rsidRDefault="0011195E" w:rsidP="0011195E">
      <w:pPr>
        <w:pStyle w:val="ListParagraph"/>
        <w:numPr>
          <w:ilvl w:val="0"/>
          <w:numId w:val="7"/>
        </w:numPr>
      </w:pPr>
      <w:r>
        <w:t>having a link to a generic email box</w:t>
      </w:r>
    </w:p>
    <w:p w:rsidR="0011195E" w:rsidRDefault="0011195E" w:rsidP="0011195E">
      <w:pPr>
        <w:pStyle w:val="ListParagraph"/>
        <w:numPr>
          <w:ilvl w:val="0"/>
          <w:numId w:val="7"/>
        </w:numPr>
      </w:pPr>
      <w:proofErr w:type="gramStart"/>
      <w:r>
        <w:t>using</w:t>
      </w:r>
      <w:proofErr w:type="gramEnd"/>
      <w:r>
        <w:t xml:space="preserve"> the SRRTTF member list from the SRRTTF web page with links to the member pages.  We need to get the links from the SRRTTF members)</w:t>
      </w:r>
    </w:p>
    <w:p w:rsidR="0011195E" w:rsidRDefault="0011195E" w:rsidP="0011195E">
      <w:pPr>
        <w:pStyle w:val="ListParagraph"/>
        <w:numPr>
          <w:ilvl w:val="0"/>
          <w:numId w:val="7"/>
        </w:numPr>
      </w:pPr>
      <w:r>
        <w:t>What is being done</w:t>
      </w:r>
    </w:p>
    <w:p w:rsidR="0011195E" w:rsidRDefault="0011195E" w:rsidP="0011195E"/>
    <w:p w:rsidR="0011195E" w:rsidRDefault="0011195E" w:rsidP="0011195E">
      <w:r w:rsidRPr="0011195E">
        <w:t xml:space="preserve">For the </w:t>
      </w:r>
      <w:r w:rsidRPr="0011195E">
        <w:rPr>
          <w:color w:val="0070C0"/>
        </w:rPr>
        <w:t xml:space="preserve">About PCBs </w:t>
      </w:r>
      <w:r>
        <w:t>page, we felt that the information on the home page is more suitable for this page.</w:t>
      </w:r>
    </w:p>
    <w:p w:rsidR="0011195E" w:rsidRDefault="0011195E" w:rsidP="0011195E"/>
    <w:p w:rsidR="008C0F7A" w:rsidRDefault="0011195E" w:rsidP="0011195E">
      <w:r>
        <w:t xml:space="preserve">On the </w:t>
      </w:r>
      <w:r w:rsidRPr="0011195E">
        <w:rPr>
          <w:color w:val="0070C0"/>
        </w:rPr>
        <w:t>Home</w:t>
      </w:r>
      <w:r>
        <w:t xml:space="preserve"> page, we decided</w:t>
      </w:r>
      <w:r w:rsidR="008C0F7A">
        <w:t>:</w:t>
      </w:r>
    </w:p>
    <w:p w:rsidR="0011195E" w:rsidRDefault="008C0F7A" w:rsidP="008C0F7A">
      <w:pPr>
        <w:pStyle w:val="ListParagraph"/>
        <w:numPr>
          <w:ilvl w:val="0"/>
          <w:numId w:val="8"/>
        </w:numPr>
      </w:pPr>
      <w:r>
        <w:t>T</w:t>
      </w:r>
      <w:r w:rsidR="0011195E">
        <w:t>o try and find an image that is a cross section of a river so you see the sky, water line, fish, and stream bed.</w:t>
      </w:r>
    </w:p>
    <w:p w:rsidR="008C0F7A" w:rsidRDefault="008C0F7A" w:rsidP="008C0F7A">
      <w:pPr>
        <w:pStyle w:val="ListParagraph"/>
        <w:numPr>
          <w:ilvl w:val="0"/>
          <w:numId w:val="8"/>
        </w:numPr>
      </w:pPr>
      <w:r>
        <w:t>Explain why PCBs are an issue after the first sentence.  Something like: “PCBs are man-made chemicals that are linked to cancer and have other toxic effects on bodily systems.”</w:t>
      </w:r>
    </w:p>
    <w:p w:rsidR="008C0F7A" w:rsidRDefault="008C0F7A" w:rsidP="008C0F7A">
      <w:pPr>
        <w:pStyle w:val="ListParagraph"/>
        <w:numPr>
          <w:ilvl w:val="0"/>
          <w:numId w:val="8"/>
        </w:numPr>
      </w:pPr>
      <w:r>
        <w:t>Put the focus on the fish by using the fish advisory language under Poster 4.</w:t>
      </w:r>
    </w:p>
    <w:p w:rsidR="008C0F7A" w:rsidRDefault="008C0F7A" w:rsidP="008C0F7A">
      <w:pPr>
        <w:pStyle w:val="ListParagraph"/>
        <w:numPr>
          <w:ilvl w:val="0"/>
          <w:numId w:val="8"/>
        </w:numPr>
      </w:pPr>
      <w:r>
        <w:t>The figures should match the tabs on the top (About PCBs, About SRRTTF, Product Info, Product Disposal)</w:t>
      </w:r>
    </w:p>
    <w:p w:rsidR="00FC6B22" w:rsidRDefault="00FC6B22" w:rsidP="00FC6B22"/>
    <w:p w:rsidR="008C0F7A" w:rsidRDefault="008C0F7A" w:rsidP="00FC6B22">
      <w:r>
        <w:t>We divided the work up as follows:</w:t>
      </w:r>
    </w:p>
    <w:p w:rsidR="008C0F7A" w:rsidRDefault="008C0F7A" w:rsidP="008C0F7A">
      <w:pPr>
        <w:pStyle w:val="ListParagraph"/>
        <w:numPr>
          <w:ilvl w:val="0"/>
          <w:numId w:val="9"/>
        </w:numPr>
      </w:pPr>
      <w:r>
        <w:t>About PCBs page – Toni</w:t>
      </w:r>
    </w:p>
    <w:p w:rsidR="008C0F7A" w:rsidRDefault="008C0F7A" w:rsidP="008C0F7A">
      <w:pPr>
        <w:pStyle w:val="ListParagraph"/>
        <w:numPr>
          <w:ilvl w:val="0"/>
          <w:numId w:val="9"/>
        </w:numPr>
      </w:pPr>
      <w:r>
        <w:t>Product Disposal – Vikki</w:t>
      </w:r>
    </w:p>
    <w:p w:rsidR="008C0F7A" w:rsidRDefault="008C0F7A" w:rsidP="008C0F7A">
      <w:pPr>
        <w:pStyle w:val="ListParagraph"/>
        <w:numPr>
          <w:ilvl w:val="0"/>
          <w:numId w:val="9"/>
        </w:numPr>
      </w:pPr>
      <w:r>
        <w:lastRenderedPageBreak/>
        <w:t>Product Info – Karin</w:t>
      </w:r>
    </w:p>
    <w:p w:rsidR="008C0F7A" w:rsidRDefault="008C0F7A" w:rsidP="008C0F7A"/>
    <w:p w:rsidR="008C0F7A" w:rsidRPr="008C0F7A" w:rsidRDefault="008C0F7A" w:rsidP="008C0F7A">
      <w:pPr>
        <w:rPr>
          <w:i/>
          <w:color w:val="FF0000"/>
        </w:rPr>
      </w:pPr>
      <w:r>
        <w:t xml:space="preserve">We talked about having a back-up web page editor for Kristen.  </w:t>
      </w:r>
      <w:r w:rsidRPr="008C0F7A">
        <w:rPr>
          <w:i/>
          <w:color w:val="FF0000"/>
        </w:rPr>
        <w:t>(Toni, did you volunteer for this or is this TBD???)</w:t>
      </w:r>
    </w:p>
    <w:p w:rsidR="00F83D6F" w:rsidRDefault="00F83D6F" w:rsidP="00E72CFB"/>
    <w:p w:rsidR="00F83D6F" w:rsidRDefault="00F83D6F" w:rsidP="00E72CFB">
      <w:r>
        <w:t>The group felt that we could demonstrate the web page to the SRRTTF at their January meeting.</w:t>
      </w:r>
    </w:p>
    <w:p w:rsidR="00F83D6F" w:rsidRDefault="00F83D6F" w:rsidP="00E72CFB"/>
    <w:p w:rsidR="00F83D6F" w:rsidRDefault="00F83D6F" w:rsidP="00E72CFB">
      <w:r>
        <w:t>The deadline for getting information to Kristen is December 6</w:t>
      </w:r>
      <w:r w:rsidRPr="00F83D6F">
        <w:rPr>
          <w:vertAlign w:val="superscript"/>
        </w:rPr>
        <w:t>th</w:t>
      </w:r>
      <w:r>
        <w:t>, but there will be no meeting that day.  We decided the next meeting would be January 10</w:t>
      </w:r>
      <w:r w:rsidRPr="00F83D6F">
        <w:rPr>
          <w:vertAlign w:val="superscript"/>
        </w:rPr>
        <w:t>th</w:t>
      </w:r>
      <w:r>
        <w:t>.</w:t>
      </w:r>
    </w:p>
    <w:p w:rsidR="008C0F7A" w:rsidRDefault="008C0F7A" w:rsidP="00E72CFB"/>
    <w:p w:rsidR="00F83D6F" w:rsidRDefault="00F83D6F" w:rsidP="00E72CFB">
      <w:r w:rsidRPr="00F83D6F">
        <w:rPr>
          <w:u w:val="single"/>
        </w:rPr>
        <w:t>How to use funding in contract</w:t>
      </w:r>
      <w:r>
        <w:t>:</w:t>
      </w:r>
    </w:p>
    <w:p w:rsidR="00F83D6F" w:rsidRDefault="00F83D6F" w:rsidP="00E72CFB">
      <w:r>
        <w:t>The group brainstormed the following ideas:</w:t>
      </w:r>
    </w:p>
    <w:p w:rsidR="00F83D6F" w:rsidRDefault="00F83D6F" w:rsidP="00F83D6F">
      <w:pPr>
        <w:pStyle w:val="ListParagraph"/>
        <w:numPr>
          <w:ilvl w:val="0"/>
          <w:numId w:val="10"/>
        </w:numPr>
      </w:pPr>
      <w:r>
        <w:t>Google Ads to promote presence of new website.  We could also advertise on Got Waste Wednesdays (Solid Waste Directory) and the Spokane River Forum page.</w:t>
      </w:r>
    </w:p>
    <w:p w:rsidR="00F83D6F" w:rsidRDefault="00F83D6F" w:rsidP="00F83D6F">
      <w:pPr>
        <w:pStyle w:val="ListParagraph"/>
        <w:numPr>
          <w:ilvl w:val="0"/>
          <w:numId w:val="10"/>
        </w:numPr>
      </w:pPr>
      <w:r>
        <w:t xml:space="preserve">The </w:t>
      </w:r>
      <w:r w:rsidR="003E3877">
        <w:t xml:space="preserve">$10,000 budget is not enough to hire a publicity firm.  </w:t>
      </w:r>
      <w:r w:rsidR="003E3877" w:rsidRPr="003E3877">
        <w:rPr>
          <w:i/>
          <w:color w:val="FF0000"/>
        </w:rPr>
        <w:t>(The total budget for Ed &amp; Outreach is $25,000. We have $10,000 to spend by June 30, 2018 and $15,000 by June 30, 2019.)</w:t>
      </w:r>
      <w:r w:rsidR="003E3877">
        <w:t xml:space="preserve"> </w:t>
      </w:r>
    </w:p>
    <w:p w:rsidR="003E3877" w:rsidRDefault="003E3877" w:rsidP="00F83D6F">
      <w:pPr>
        <w:pStyle w:val="ListParagraph"/>
        <w:numPr>
          <w:ilvl w:val="0"/>
          <w:numId w:val="10"/>
        </w:numPr>
      </w:pPr>
      <w:r>
        <w:t>We could piggy back with other efforts such as the Spokane Regional Health District / Waste Directory spring clean-up campaign.</w:t>
      </w:r>
    </w:p>
    <w:p w:rsidR="003E3877" w:rsidRDefault="003E3877" w:rsidP="00F83D6F">
      <w:pPr>
        <w:pStyle w:val="ListParagraph"/>
        <w:numPr>
          <w:ilvl w:val="0"/>
          <w:numId w:val="10"/>
        </w:numPr>
      </w:pPr>
      <w:r>
        <w:t>We could produce handouts and flyers.</w:t>
      </w:r>
    </w:p>
    <w:p w:rsidR="003E3877" w:rsidRDefault="003E3877" w:rsidP="00F83D6F">
      <w:pPr>
        <w:pStyle w:val="ListParagraph"/>
        <w:numPr>
          <w:ilvl w:val="0"/>
          <w:numId w:val="10"/>
        </w:numPr>
      </w:pPr>
      <w:r>
        <w:t>We could hire a designer to create a ‘brand’ that would give all the SRRTTF materials the same feel and look.  This could be used to create a tool kit.  However, it would be a lot of work to explain all the information.</w:t>
      </w:r>
    </w:p>
    <w:p w:rsidR="003E3877" w:rsidRDefault="003E3877" w:rsidP="003E3877">
      <w:pPr>
        <w:pStyle w:val="ListParagraph"/>
      </w:pPr>
    </w:p>
    <w:p w:rsidR="003E3877" w:rsidRDefault="003E3877" w:rsidP="003E3877">
      <w:pPr>
        <w:pStyle w:val="ListParagraph"/>
        <w:ind w:left="0"/>
      </w:pPr>
      <w:r>
        <w:t>Vikki volunteered to be the project manager to make sure the money in the contract gets spent.</w:t>
      </w:r>
    </w:p>
    <w:p w:rsidR="00E72CFB" w:rsidRDefault="00E72CFB" w:rsidP="00E72CFB"/>
    <w:p w:rsidR="00E72CFB" w:rsidRPr="00E72CFB" w:rsidRDefault="00E72CFB" w:rsidP="00E72CFB">
      <w:pPr>
        <w:rPr>
          <w:b/>
          <w:i/>
        </w:rPr>
      </w:pPr>
      <w:r w:rsidRPr="00E72CFB">
        <w:rPr>
          <w:b/>
          <w:i/>
        </w:rPr>
        <w:t>Next Steps</w:t>
      </w:r>
    </w:p>
    <w:p w:rsidR="0011195E" w:rsidRDefault="0011195E" w:rsidP="001F305A">
      <w:pPr>
        <w:pStyle w:val="ListParagraph"/>
        <w:numPr>
          <w:ilvl w:val="0"/>
          <w:numId w:val="4"/>
        </w:numPr>
      </w:pPr>
      <w:r>
        <w:t xml:space="preserve">Contact SRRTTF members to obtain links to </w:t>
      </w:r>
      <w:r>
        <w:t>their</w:t>
      </w:r>
      <w:r>
        <w:t xml:space="preserve"> web pages </w:t>
      </w:r>
      <w:r w:rsidR="008C0F7A">
        <w:t xml:space="preserve">that they would want the public to go to find out </w:t>
      </w:r>
      <w:r>
        <w:t xml:space="preserve">about their </w:t>
      </w:r>
      <w:r w:rsidR="008C0F7A">
        <w:t xml:space="preserve">stance on PCBS, their </w:t>
      </w:r>
      <w:r>
        <w:t>PCB efforts</w:t>
      </w:r>
      <w:r w:rsidR="008C0F7A">
        <w:t xml:space="preserve">, etc.  </w:t>
      </w:r>
      <w:r w:rsidR="008C0F7A" w:rsidRPr="008C0F7A">
        <w:rPr>
          <w:i/>
          <w:color w:val="FF0000"/>
        </w:rPr>
        <w:t xml:space="preserve">(This was supposed to be done at the </w:t>
      </w:r>
      <w:r w:rsidR="008C0F7A">
        <w:rPr>
          <w:i/>
          <w:color w:val="FF0000"/>
        </w:rPr>
        <w:t>SRRT</w:t>
      </w:r>
      <w:r w:rsidR="008C0F7A" w:rsidRPr="008C0F7A">
        <w:rPr>
          <w:i/>
          <w:color w:val="FF0000"/>
        </w:rPr>
        <w:t>TF meeting on the 29</w:t>
      </w:r>
      <w:r w:rsidR="008C0F7A" w:rsidRPr="008C0F7A">
        <w:rPr>
          <w:i/>
          <w:color w:val="FF0000"/>
          <w:vertAlign w:val="superscript"/>
        </w:rPr>
        <w:t>th</w:t>
      </w:r>
      <w:r w:rsidR="008C0F7A" w:rsidRPr="008C0F7A">
        <w:rPr>
          <w:i/>
          <w:color w:val="FF0000"/>
        </w:rPr>
        <w:t xml:space="preserve"> but I dropped the ball…  Will ask TTWG on 12/6)</w:t>
      </w:r>
    </w:p>
    <w:p w:rsidR="001F305A" w:rsidRDefault="0011195E" w:rsidP="001F305A">
      <w:pPr>
        <w:pStyle w:val="ListParagraph"/>
        <w:numPr>
          <w:ilvl w:val="0"/>
          <w:numId w:val="4"/>
        </w:numPr>
      </w:pPr>
      <w:r>
        <w:t xml:space="preserve"> </w:t>
      </w:r>
      <w:r w:rsidR="00F83D6F">
        <w:t xml:space="preserve">Hold a demonstration of the web page at the January </w:t>
      </w:r>
      <w:r w:rsidR="00F83D6F">
        <w:t>SRRTTF</w:t>
      </w:r>
      <w:r w:rsidR="00F83D6F">
        <w:t xml:space="preserve"> meeting.</w:t>
      </w:r>
    </w:p>
    <w:p w:rsidR="00F83D6F" w:rsidRDefault="00F83D6F" w:rsidP="001F305A">
      <w:pPr>
        <w:pStyle w:val="ListParagraph"/>
        <w:numPr>
          <w:ilvl w:val="0"/>
          <w:numId w:val="4"/>
        </w:numPr>
      </w:pPr>
      <w:r>
        <w:t>Next Education &amp; Outreach meeting to be held January 10</w:t>
      </w:r>
      <w:r w:rsidRPr="00F83D6F">
        <w:rPr>
          <w:vertAlign w:val="superscript"/>
        </w:rPr>
        <w:t>th</w:t>
      </w:r>
      <w:r>
        <w:t>.</w:t>
      </w:r>
    </w:p>
    <w:p w:rsidR="003E3877" w:rsidRDefault="003E3877" w:rsidP="001F305A">
      <w:pPr>
        <w:pStyle w:val="ListParagraph"/>
        <w:numPr>
          <w:ilvl w:val="0"/>
          <w:numId w:val="4"/>
        </w:numPr>
      </w:pPr>
      <w:r>
        <w:t>Work to develop a scope of work for the funding in the contract for approval by the SRRTTF.</w:t>
      </w:r>
      <w:bookmarkStart w:id="0" w:name="_GoBack"/>
      <w:bookmarkEnd w:id="0"/>
    </w:p>
    <w:p w:rsidR="00E72CFB" w:rsidRPr="00E72CFB" w:rsidRDefault="00E72CFB" w:rsidP="00E72CFB"/>
    <w:sectPr w:rsidR="00E72CFB" w:rsidRPr="00E7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857"/>
    <w:multiLevelType w:val="hybridMultilevel"/>
    <w:tmpl w:val="003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241E"/>
    <w:multiLevelType w:val="hybridMultilevel"/>
    <w:tmpl w:val="B7E6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17B20"/>
    <w:multiLevelType w:val="hybridMultilevel"/>
    <w:tmpl w:val="A16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B0167"/>
    <w:multiLevelType w:val="hybridMultilevel"/>
    <w:tmpl w:val="F57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97800"/>
    <w:multiLevelType w:val="hybridMultilevel"/>
    <w:tmpl w:val="4296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1369"/>
    <w:multiLevelType w:val="hybridMultilevel"/>
    <w:tmpl w:val="C87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D0B6C"/>
    <w:multiLevelType w:val="hybridMultilevel"/>
    <w:tmpl w:val="E10A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411B"/>
    <w:multiLevelType w:val="hybridMultilevel"/>
    <w:tmpl w:val="C4E6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1C14"/>
    <w:multiLevelType w:val="hybridMultilevel"/>
    <w:tmpl w:val="DB9A2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45453"/>
    <w:multiLevelType w:val="hybridMultilevel"/>
    <w:tmpl w:val="820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FB"/>
    <w:rsid w:val="001047C4"/>
    <w:rsid w:val="0011195E"/>
    <w:rsid w:val="00181329"/>
    <w:rsid w:val="001F305A"/>
    <w:rsid w:val="003C413B"/>
    <w:rsid w:val="003E3877"/>
    <w:rsid w:val="00465302"/>
    <w:rsid w:val="004C76D2"/>
    <w:rsid w:val="004F43E3"/>
    <w:rsid w:val="00675BC2"/>
    <w:rsid w:val="0084785E"/>
    <w:rsid w:val="008C0F7A"/>
    <w:rsid w:val="00A5069C"/>
    <w:rsid w:val="00C94E13"/>
    <w:rsid w:val="00D27E64"/>
    <w:rsid w:val="00E72CFB"/>
    <w:rsid w:val="00EC16CF"/>
    <w:rsid w:val="00F83D6F"/>
    <w:rsid w:val="00FC6B22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57775-BED4-45BF-A718-5BCABAD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Karin K. (ECY)</dc:creator>
  <cp:keywords/>
  <dc:description/>
  <cp:lastModifiedBy>Baldwin, Karin K. (ECY)</cp:lastModifiedBy>
  <cp:revision>3</cp:revision>
  <dcterms:created xsi:type="dcterms:W3CDTF">2017-12-05T17:49:00Z</dcterms:created>
  <dcterms:modified xsi:type="dcterms:W3CDTF">2017-12-05T18:55:00Z</dcterms:modified>
</cp:coreProperties>
</file>