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8B5" w:rsidRDefault="000838B5" w:rsidP="000838B5">
      <w:pPr>
        <w:pStyle w:val="Heading1"/>
      </w:pPr>
      <w:r>
        <w:t>Comprehensive Plan Items related to product testing: 5-15-2018</w:t>
      </w:r>
      <w:bookmarkStart w:id="0" w:name="_GoBack"/>
      <w:bookmarkEnd w:id="0"/>
    </w:p>
    <w:p w:rsidR="000838B5" w:rsidRDefault="000838B5" w:rsidP="000838B5">
      <w:pPr>
        <w:pStyle w:val="Default"/>
        <w:rPr>
          <w:b/>
          <w:bCs/>
          <w:sz w:val="23"/>
          <w:szCs w:val="23"/>
        </w:rPr>
      </w:pPr>
    </w:p>
    <w:p w:rsidR="000838B5" w:rsidRDefault="000838B5" w:rsidP="000838B5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5.8.2 New Actions </w:t>
      </w:r>
    </w:p>
    <w:p w:rsidR="000838B5" w:rsidRDefault="000838B5" w:rsidP="000838B5">
      <w:pPr>
        <w:pStyle w:val="Default"/>
        <w:rPr>
          <w:sz w:val="23"/>
          <w:szCs w:val="23"/>
        </w:rPr>
      </w:pPr>
    </w:p>
    <w:p w:rsidR="000838B5" w:rsidRPr="000838B5" w:rsidRDefault="000838B5" w:rsidP="000838B5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0838B5">
        <w:rPr>
          <w:rFonts w:asciiTheme="minorHAnsi" w:hAnsiTheme="minorHAnsi" w:cstheme="minorHAnsi"/>
          <w:sz w:val="20"/>
          <w:szCs w:val="20"/>
        </w:rPr>
        <w:t>The Task Force will provide additional support to existing Produ</w:t>
      </w:r>
      <w:r w:rsidRPr="000838B5">
        <w:rPr>
          <w:rFonts w:asciiTheme="minorHAnsi" w:hAnsiTheme="minorHAnsi" w:cstheme="minorHAnsi"/>
          <w:sz w:val="20"/>
          <w:szCs w:val="20"/>
        </w:rPr>
        <w:t xml:space="preserve">ct Testing efforts as follows: </w:t>
      </w:r>
    </w:p>
    <w:p w:rsidR="000838B5" w:rsidRDefault="000838B5" w:rsidP="000838B5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0838B5">
        <w:rPr>
          <w:rFonts w:asciiTheme="minorHAnsi" w:hAnsiTheme="minorHAnsi" w:cstheme="minorHAnsi"/>
          <w:sz w:val="20"/>
          <w:szCs w:val="20"/>
        </w:rPr>
        <w:t xml:space="preserve">Provide guidance and feedback to Ecology, including comments on the forthcoming PCB product testing report. </w:t>
      </w:r>
    </w:p>
    <w:p w:rsidR="000838B5" w:rsidRDefault="000838B5" w:rsidP="000838B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838B5" w:rsidRDefault="000838B5" w:rsidP="000838B5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This report was published in 2016</w:t>
      </w:r>
    </w:p>
    <w:p w:rsidR="000838B5" w:rsidRDefault="000838B5" w:rsidP="000838B5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0838B5" w:rsidRPr="00C07928" w:rsidRDefault="000838B5" w:rsidP="000838B5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C07928">
        <w:rPr>
          <w:rFonts w:asciiTheme="minorHAnsi" w:hAnsiTheme="minorHAnsi" w:cstheme="minorHAnsi"/>
          <w:sz w:val="22"/>
          <w:szCs w:val="22"/>
        </w:rPr>
        <w:t xml:space="preserve">Polychlorinated Biphenyls in Consumer Products: </w:t>
      </w:r>
      <w:hyperlink r:id="rId5" w:history="1">
        <w:r w:rsidRPr="00C07928">
          <w:rPr>
            <w:rStyle w:val="Hyperlink"/>
            <w:rFonts w:asciiTheme="minorHAnsi" w:hAnsiTheme="minorHAnsi" w:cstheme="minorHAnsi"/>
            <w:sz w:val="22"/>
            <w:szCs w:val="22"/>
          </w:rPr>
          <w:t>https://fortress.wa.gov/ecy/publications/SummaryPages/1604014.html</w:t>
        </w:r>
      </w:hyperlink>
    </w:p>
    <w:p w:rsidR="000838B5" w:rsidRDefault="000838B5" w:rsidP="000838B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838B5" w:rsidRDefault="000838B5" w:rsidP="000838B5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 second study is underway, report not yet published:</w:t>
      </w:r>
    </w:p>
    <w:p w:rsidR="000838B5" w:rsidRDefault="000838B5" w:rsidP="000838B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838B5" w:rsidRPr="00C07928" w:rsidRDefault="000838B5" w:rsidP="000838B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C07928">
        <w:rPr>
          <w:rFonts w:asciiTheme="minorHAnsi" w:hAnsiTheme="minorHAnsi" w:cstheme="minorHAnsi"/>
          <w:sz w:val="22"/>
          <w:szCs w:val="22"/>
        </w:rPr>
        <w:t>PCBs in State Purchased Products - 2017 Addendum to Quality Assurance Project Plan: Product Testing Program, Version 1.0</w:t>
      </w:r>
      <w:r>
        <w:rPr>
          <w:sz w:val="22"/>
          <w:szCs w:val="22"/>
        </w:rPr>
        <w:t xml:space="preserve">; </w:t>
      </w:r>
      <w:hyperlink r:id="rId6" w:history="1">
        <w:r w:rsidRPr="00C07928">
          <w:rPr>
            <w:rStyle w:val="Hyperlink"/>
            <w:rFonts w:asciiTheme="minorHAnsi" w:hAnsiTheme="minorHAnsi" w:cstheme="minorHAnsi"/>
            <w:sz w:val="22"/>
            <w:szCs w:val="22"/>
          </w:rPr>
          <w:t>https://fortress.wa.gov/ecy/publications/documents/1704004.pdf</w:t>
        </w:r>
      </w:hyperlink>
    </w:p>
    <w:p w:rsidR="000838B5" w:rsidRPr="000838B5" w:rsidRDefault="000838B5" w:rsidP="000838B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838B5" w:rsidRDefault="000838B5" w:rsidP="000838B5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0838B5">
        <w:rPr>
          <w:rFonts w:asciiTheme="minorHAnsi" w:hAnsiTheme="minorHAnsi" w:cstheme="minorHAnsi"/>
          <w:sz w:val="20"/>
          <w:szCs w:val="20"/>
        </w:rPr>
        <w:t xml:space="preserve">Support Ecology in its development of a centralized clearinghouse containing PCB product testing information. </w:t>
      </w:r>
    </w:p>
    <w:p w:rsidR="000838B5" w:rsidRDefault="000838B5" w:rsidP="000838B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838B5" w:rsidRPr="00C07928" w:rsidRDefault="000838B5" w:rsidP="000838B5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C07928">
        <w:rPr>
          <w:rFonts w:asciiTheme="minorHAnsi" w:hAnsiTheme="minorHAnsi" w:cstheme="minorHAnsi"/>
          <w:sz w:val="22"/>
          <w:szCs w:val="22"/>
        </w:rPr>
        <w:t xml:space="preserve">Product testing data: </w:t>
      </w:r>
      <w:hyperlink r:id="rId7" w:history="1">
        <w:r w:rsidRPr="00C07928">
          <w:rPr>
            <w:rStyle w:val="Hyperlink"/>
            <w:rFonts w:asciiTheme="minorHAnsi" w:hAnsiTheme="minorHAnsi" w:cstheme="minorHAnsi"/>
            <w:sz w:val="22"/>
            <w:szCs w:val="22"/>
          </w:rPr>
          <w:t>https://fortress.wa.gov/ecy/ptdbpublicreporting/</w:t>
        </w:r>
      </w:hyperlink>
    </w:p>
    <w:p w:rsidR="000838B5" w:rsidRDefault="000838B5" w:rsidP="000838B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838B5" w:rsidRPr="000838B5" w:rsidRDefault="000838B5" w:rsidP="000838B5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0838B5">
        <w:rPr>
          <w:rFonts w:asciiTheme="minorHAnsi" w:hAnsiTheme="minorHAnsi" w:cstheme="minorHAnsi"/>
          <w:sz w:val="20"/>
          <w:szCs w:val="20"/>
        </w:rPr>
        <w:t xml:space="preserve">Conduct public education on products containing PCBs. </w:t>
      </w:r>
    </w:p>
    <w:p w:rsidR="0040660D" w:rsidRDefault="0040660D"/>
    <w:sectPr w:rsidR="0040660D" w:rsidSect="000B575E">
      <w:pgSz w:w="12240" w:h="16340"/>
      <w:pgMar w:top="1182" w:right="1167" w:bottom="593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FA787A"/>
    <w:multiLevelType w:val="hybridMultilevel"/>
    <w:tmpl w:val="7D8E2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8B5"/>
    <w:rsid w:val="000838B5"/>
    <w:rsid w:val="00406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E77FC6-6D9C-4D9A-8168-E4AF29342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838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838B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838B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0838B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ortress.wa.gov/ecy/ptdbpublicreportin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tress.wa.gov/ecy/publications/documents/1704004.pdf" TargetMode="External"/><Relationship Id="rId5" Type="http://schemas.openxmlformats.org/officeDocument/2006/relationships/hyperlink" Target="https://fortress.wa.gov/ecy/publications/SummaryPages/1604014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 Department of Ecology</Company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Borgias, Adriane P. (ECY)</dc:creator>
  <cp:keywords/>
  <dc:description/>
  <cp:lastModifiedBy>Borgias, Adriane P. (ECY)</cp:lastModifiedBy>
  <cp:revision>1</cp:revision>
  <dcterms:created xsi:type="dcterms:W3CDTF">2018-05-15T02:29:00Z</dcterms:created>
  <dcterms:modified xsi:type="dcterms:W3CDTF">2018-05-15T02:35:00Z</dcterms:modified>
</cp:coreProperties>
</file>